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C8152" w14:textId="46B4E75F" w:rsidR="00911784" w:rsidRPr="005B7B0E" w:rsidRDefault="00EA2258" w:rsidP="005B7B0E">
      <w:pPr>
        <w:pStyle w:val="Heading1"/>
        <w:spacing w:after="0"/>
        <w:rPr>
          <w:rFonts w:ascii="Arial" w:hAnsi="Arial"/>
          <w:color w:val="4F8B10"/>
          <w:sz w:val="10"/>
          <w:szCs w:val="16"/>
        </w:rPr>
      </w:pPr>
      <w:r>
        <w:rPr>
          <w:rFonts w:ascii="Arial" w:hAnsi="Arial"/>
          <w:color w:val="4F8B10"/>
          <w:sz w:val="16"/>
          <w:szCs w:val="16"/>
        </w:rPr>
        <w:t xml:space="preserve"> </w:t>
      </w:r>
    </w:p>
    <w:p w14:paraId="7AA4601D" w14:textId="44931313" w:rsidR="002111B6" w:rsidRPr="00DA5863" w:rsidRDefault="00175DA9" w:rsidP="0032039E">
      <w:pPr>
        <w:pStyle w:val="Heading1"/>
        <w:ind w:left="426" w:hanging="1"/>
      </w:pPr>
      <w:r w:rsidRPr="00DA5863">
        <w:t xml:space="preserve">Credit Transfer </w:t>
      </w:r>
      <w:r w:rsidR="00E435E5" w:rsidRPr="00DA5863">
        <w:t>Form</w:t>
      </w:r>
      <w:r w:rsidRPr="00DA5863">
        <w:t xml:space="preserve"> – </w:t>
      </w:r>
      <w:r w:rsidR="00E3613B">
        <w:t>VET to VET</w:t>
      </w:r>
    </w:p>
    <w:p w14:paraId="754C4C97" w14:textId="77777777" w:rsidR="0032039E" w:rsidRPr="00387C11" w:rsidRDefault="0032039E" w:rsidP="0032039E">
      <w:pPr>
        <w:ind w:left="426" w:hanging="1"/>
        <w:rPr>
          <w:rStyle w:val="CharacterStyle1"/>
          <w:rFonts w:ascii="Arial" w:hAnsi="Arial" w:cs="Arial"/>
          <w:b/>
          <w:sz w:val="16"/>
          <w:szCs w:val="16"/>
        </w:rPr>
      </w:pPr>
      <w:r w:rsidRPr="00175DA9">
        <w:rPr>
          <w:rStyle w:val="CharacterStyle1"/>
          <w:rFonts w:ascii="Arial" w:hAnsi="Arial" w:cs="Arial"/>
          <w:sz w:val="16"/>
          <w:szCs w:val="16"/>
        </w:rPr>
        <w:t>The applicant must follow the instructions throughout</w:t>
      </w:r>
      <w:r>
        <w:rPr>
          <w:rStyle w:val="CharacterStyle1"/>
          <w:rFonts w:ascii="Arial" w:hAnsi="Arial" w:cs="Arial"/>
          <w:sz w:val="16"/>
          <w:szCs w:val="16"/>
        </w:rPr>
        <w:t xml:space="preserve"> this Form and submit a soft copy on USB via post to: </w:t>
      </w:r>
      <w:r w:rsidRPr="00175DA9">
        <w:rPr>
          <w:rStyle w:val="CharacterStyle1"/>
          <w:rFonts w:ascii="Arial" w:hAnsi="Arial" w:cs="Arial"/>
          <w:b/>
          <w:sz w:val="16"/>
          <w:szCs w:val="16"/>
        </w:rPr>
        <w:t>Educational Pathways Department, Endeavour College of Natural Health, Level 2, 269 Wickham St, Fortitude Valley, Brisbane, QLD 4006</w:t>
      </w:r>
      <w:r>
        <w:rPr>
          <w:rStyle w:val="CharacterStyle1"/>
          <w:rFonts w:ascii="Arial" w:hAnsi="Arial" w:cs="Arial"/>
          <w:bCs/>
          <w:color w:val="000000" w:themeColor="text1"/>
          <w:sz w:val="16"/>
          <w:szCs w:val="16"/>
        </w:rPr>
        <w:t xml:space="preserve">. </w:t>
      </w:r>
      <w:r w:rsidRPr="00EA2258">
        <w:rPr>
          <w:rStyle w:val="CharacterStyle1"/>
          <w:rFonts w:ascii="Arial" w:hAnsi="Arial" w:cs="Arial"/>
          <w:bCs/>
          <w:color w:val="000000" w:themeColor="text1"/>
          <w:sz w:val="16"/>
          <w:szCs w:val="16"/>
        </w:rPr>
        <w:t xml:space="preserve">Form must be completed in clear handwriting using a black or blue pen </w:t>
      </w:r>
      <w:r>
        <w:rPr>
          <w:rStyle w:val="CharacterStyle1"/>
          <w:rFonts w:ascii="Arial" w:hAnsi="Arial" w:cs="Arial"/>
          <w:bCs/>
          <w:color w:val="000000" w:themeColor="text1"/>
          <w:sz w:val="16"/>
          <w:szCs w:val="16"/>
        </w:rPr>
        <w:t>or typed with signature in black or blue pen</w:t>
      </w:r>
      <w:r w:rsidRPr="00EA2258">
        <w:rPr>
          <w:rStyle w:val="CharacterStyle1"/>
          <w:rFonts w:ascii="Arial" w:hAnsi="Arial" w:cs="Arial"/>
          <w:bCs/>
          <w:color w:val="000000" w:themeColor="text1"/>
          <w:sz w:val="16"/>
          <w:szCs w:val="16"/>
        </w:rPr>
        <w:t>.</w:t>
      </w:r>
      <w:r>
        <w:rPr>
          <w:rStyle w:val="CharacterStyle1"/>
          <w:rFonts w:ascii="Arial" w:hAnsi="Arial" w:cs="Arial"/>
          <w:bCs/>
          <w:color w:val="000000" w:themeColor="text1"/>
          <w:sz w:val="16"/>
          <w:szCs w:val="16"/>
        </w:rPr>
        <w:t xml:space="preserve"> In accordance with Endeavour’s environmental policy please supply all documents electronically (with this form scanned) on USB stick.</w:t>
      </w:r>
    </w:p>
    <w:p w14:paraId="5BB2B461" w14:textId="77777777" w:rsidR="00015B6E" w:rsidRDefault="00015B6E" w:rsidP="00015B6E">
      <w:pPr>
        <w:pStyle w:val="Style20"/>
        <w:spacing w:before="40" w:line="240" w:lineRule="auto"/>
        <w:ind w:right="588"/>
        <w:jc w:val="both"/>
        <w:rPr>
          <w:rStyle w:val="CharacterStyle1"/>
          <w:rFonts w:ascii="Arial" w:hAnsi="Arial" w:cs="Arial"/>
          <w:bCs/>
          <w:sz w:val="16"/>
          <w:szCs w:val="16"/>
        </w:rPr>
      </w:pPr>
    </w:p>
    <w:p w14:paraId="3A0C8984" w14:textId="59B1ADE0" w:rsidR="00015B6E" w:rsidRPr="00015B6E" w:rsidRDefault="00015B6E" w:rsidP="0032039E">
      <w:pPr>
        <w:pStyle w:val="Heading1"/>
        <w:ind w:firstLine="426"/>
        <w:rPr>
          <w:rStyle w:val="CharacterStyle1"/>
          <w:rFonts w:ascii="Arial Bold" w:hAnsi="Arial Bold" w:cs="Arial"/>
          <w:sz w:val="40"/>
          <w:szCs w:val="24"/>
        </w:rPr>
      </w:pPr>
      <w:r w:rsidRPr="00015B6E">
        <w:rPr>
          <w:rStyle w:val="CharacterStyle1"/>
          <w:rFonts w:ascii="Arial Bold" w:hAnsi="Arial Bold" w:cs="Arial"/>
          <w:sz w:val="40"/>
          <w:szCs w:val="24"/>
        </w:rPr>
        <w:t>Section A. Applicant Details and Checklist</w:t>
      </w:r>
    </w:p>
    <w:p w14:paraId="3F9F4232" w14:textId="77777777" w:rsidR="00E435E5" w:rsidRPr="00015B6E" w:rsidRDefault="00E435E5" w:rsidP="0032039E">
      <w:pPr>
        <w:ind w:firstLine="426"/>
        <w:rPr>
          <w:color w:val="508A10"/>
          <w:sz w:val="22"/>
        </w:rPr>
      </w:pPr>
      <w:r w:rsidRPr="00015B6E">
        <w:rPr>
          <w:color w:val="508A10"/>
          <w:sz w:val="22"/>
        </w:rPr>
        <w:t>PERSONAL DETAILS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712"/>
        <w:gridCol w:w="3108"/>
        <w:gridCol w:w="678"/>
        <w:gridCol w:w="2352"/>
        <w:gridCol w:w="1719"/>
      </w:tblGrid>
      <w:tr w:rsidR="00175DA9" w:rsidRPr="00175DA9" w14:paraId="1A4DF525" w14:textId="77777777" w:rsidTr="00175DA9">
        <w:trPr>
          <w:trHeight w:val="368"/>
        </w:trPr>
        <w:tc>
          <w:tcPr>
            <w:tcW w:w="5498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3D933309" w14:textId="77AD52AF" w:rsidR="00175DA9" w:rsidRPr="00175DA9" w:rsidRDefault="00175DA9" w:rsidP="00175DA9">
            <w:pPr>
              <w:tabs>
                <w:tab w:val="left" w:pos="2870"/>
              </w:tabs>
              <w:spacing w:before="120"/>
              <w:ind w:right="588"/>
              <w:rPr>
                <w:rFonts w:cs="Arial"/>
                <w:sz w:val="18"/>
                <w:szCs w:val="18"/>
              </w:rPr>
            </w:pPr>
            <w:r w:rsidRPr="00175DA9">
              <w:rPr>
                <w:rFonts w:cs="Arial"/>
                <w:sz w:val="18"/>
                <w:szCs w:val="18"/>
              </w:rPr>
              <w:t xml:space="preserve">Gender        Male        </w:t>
            </w:r>
            <w:sdt>
              <w:sdtPr>
                <w:rPr>
                  <w:rFonts w:cs="Arial"/>
                  <w:sz w:val="18"/>
                  <w:szCs w:val="18"/>
                </w:rPr>
                <w:id w:val="-95664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5DA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75DA9">
              <w:rPr>
                <w:rFonts w:cs="Arial"/>
                <w:sz w:val="18"/>
                <w:szCs w:val="18"/>
              </w:rPr>
              <w:t xml:space="preserve">                 Female      </w:t>
            </w:r>
            <w:sdt>
              <w:sdtPr>
                <w:rPr>
                  <w:rFonts w:cs="Arial"/>
                  <w:sz w:val="18"/>
                  <w:szCs w:val="18"/>
                </w:rPr>
                <w:id w:val="-206015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319A7FA" w14:textId="77777777" w:rsidR="00175DA9" w:rsidRPr="00175DA9" w:rsidRDefault="00175DA9" w:rsidP="00175DA9">
            <w:pPr>
              <w:spacing w:before="120"/>
              <w:ind w:right="588"/>
              <w:rPr>
                <w:rFonts w:cs="Arial"/>
                <w:sz w:val="18"/>
                <w:szCs w:val="18"/>
              </w:rPr>
            </w:pPr>
            <w:r w:rsidRPr="00175DA9">
              <w:rPr>
                <w:rFonts w:cs="Arial"/>
                <w:sz w:val="18"/>
                <w:szCs w:val="18"/>
              </w:rPr>
              <w:t>Date of Birth</w:t>
            </w:r>
          </w:p>
        </w:tc>
      </w:tr>
      <w:tr w:rsidR="00E435E5" w:rsidRPr="00175DA9" w14:paraId="5B369191" w14:textId="77777777" w:rsidTr="00175DA9">
        <w:trPr>
          <w:trHeight w:val="368"/>
        </w:trPr>
        <w:tc>
          <w:tcPr>
            <w:tcW w:w="17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3BC23F51" w14:textId="77777777" w:rsidR="00E435E5" w:rsidRPr="00175DA9" w:rsidRDefault="00E435E5" w:rsidP="00175DA9">
            <w:pPr>
              <w:spacing w:before="120"/>
              <w:ind w:right="588"/>
              <w:rPr>
                <w:rFonts w:cs="Arial"/>
                <w:sz w:val="18"/>
                <w:szCs w:val="18"/>
              </w:rPr>
            </w:pPr>
            <w:r w:rsidRPr="00175DA9">
              <w:rPr>
                <w:rFonts w:cs="Arial"/>
                <w:sz w:val="18"/>
                <w:szCs w:val="18"/>
              </w:rPr>
              <w:t>Title</w:t>
            </w:r>
          </w:p>
        </w:tc>
        <w:tc>
          <w:tcPr>
            <w:tcW w:w="378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2603ED14" w14:textId="77777777" w:rsidR="00E435E5" w:rsidRPr="00175DA9" w:rsidRDefault="00E435E5" w:rsidP="00175DA9">
            <w:pPr>
              <w:spacing w:before="120"/>
              <w:ind w:right="588"/>
              <w:rPr>
                <w:rFonts w:cs="Arial"/>
                <w:sz w:val="18"/>
                <w:szCs w:val="18"/>
              </w:rPr>
            </w:pPr>
            <w:r w:rsidRPr="00175DA9">
              <w:rPr>
                <w:rFonts w:cs="Arial"/>
                <w:sz w:val="18"/>
                <w:szCs w:val="18"/>
              </w:rPr>
              <w:t>Given Name</w:t>
            </w:r>
          </w:p>
        </w:tc>
        <w:tc>
          <w:tcPr>
            <w:tcW w:w="407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7FAAEC42" w14:textId="77777777" w:rsidR="00E435E5" w:rsidRPr="00175DA9" w:rsidRDefault="00E435E5" w:rsidP="00175DA9">
            <w:pPr>
              <w:spacing w:before="120"/>
              <w:ind w:right="588"/>
              <w:rPr>
                <w:rFonts w:cs="Arial"/>
                <w:sz w:val="18"/>
                <w:szCs w:val="18"/>
              </w:rPr>
            </w:pPr>
            <w:r w:rsidRPr="00175DA9">
              <w:rPr>
                <w:rFonts w:cs="Arial"/>
                <w:sz w:val="18"/>
                <w:szCs w:val="18"/>
              </w:rPr>
              <w:t>Family Name</w:t>
            </w:r>
          </w:p>
        </w:tc>
      </w:tr>
      <w:tr w:rsidR="00E435E5" w:rsidRPr="00175DA9" w14:paraId="729B894C" w14:textId="77777777" w:rsidTr="00175DA9">
        <w:trPr>
          <w:trHeight w:val="368"/>
        </w:trPr>
        <w:tc>
          <w:tcPr>
            <w:tcW w:w="54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577B4F9A" w14:textId="77777777" w:rsidR="00E435E5" w:rsidRPr="00175DA9" w:rsidRDefault="00E435E5" w:rsidP="00175DA9">
            <w:pPr>
              <w:spacing w:before="120"/>
              <w:ind w:right="588"/>
              <w:rPr>
                <w:rFonts w:cs="Arial"/>
                <w:sz w:val="18"/>
                <w:szCs w:val="18"/>
              </w:rPr>
            </w:pPr>
            <w:r w:rsidRPr="00175DA9">
              <w:rPr>
                <w:rFonts w:cs="Arial"/>
                <w:sz w:val="18"/>
                <w:szCs w:val="18"/>
              </w:rPr>
              <w:t>Address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30A99E50" w14:textId="77777777" w:rsidR="00E435E5" w:rsidRPr="00175DA9" w:rsidRDefault="00E435E5" w:rsidP="00175DA9">
            <w:pPr>
              <w:spacing w:before="120"/>
              <w:ind w:right="588"/>
              <w:rPr>
                <w:rFonts w:cs="Arial"/>
                <w:sz w:val="18"/>
                <w:szCs w:val="18"/>
              </w:rPr>
            </w:pPr>
            <w:r w:rsidRPr="00175DA9">
              <w:rPr>
                <w:rFonts w:cs="Arial"/>
                <w:sz w:val="18"/>
                <w:szCs w:val="18"/>
              </w:rPr>
              <w:t>State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762B34F5" w14:textId="77777777" w:rsidR="00E435E5" w:rsidRPr="00175DA9" w:rsidRDefault="00E435E5" w:rsidP="00175DA9">
            <w:pPr>
              <w:spacing w:before="120"/>
              <w:ind w:left="51" w:right="588"/>
              <w:rPr>
                <w:rFonts w:cs="Arial"/>
                <w:sz w:val="18"/>
                <w:szCs w:val="18"/>
              </w:rPr>
            </w:pPr>
            <w:r w:rsidRPr="00175DA9">
              <w:rPr>
                <w:rFonts w:cs="Arial"/>
                <w:sz w:val="18"/>
                <w:szCs w:val="18"/>
              </w:rPr>
              <w:t>Postcode</w:t>
            </w:r>
          </w:p>
        </w:tc>
      </w:tr>
      <w:tr w:rsidR="00E435E5" w:rsidRPr="00175DA9" w14:paraId="78EBAB0B" w14:textId="77777777" w:rsidTr="00175DA9">
        <w:trPr>
          <w:trHeight w:val="368"/>
        </w:trPr>
        <w:tc>
          <w:tcPr>
            <w:tcW w:w="54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53EF10D5" w14:textId="77777777" w:rsidR="00E435E5" w:rsidRPr="00175DA9" w:rsidRDefault="00E435E5" w:rsidP="00175DA9">
            <w:pPr>
              <w:spacing w:before="120"/>
              <w:ind w:right="588"/>
              <w:rPr>
                <w:rFonts w:cs="Arial"/>
                <w:sz w:val="18"/>
                <w:szCs w:val="18"/>
              </w:rPr>
            </w:pPr>
            <w:r w:rsidRPr="00175DA9">
              <w:rPr>
                <w:rFonts w:cs="Arial"/>
                <w:sz w:val="18"/>
                <w:szCs w:val="18"/>
              </w:rPr>
              <w:t xml:space="preserve">Email </w:t>
            </w:r>
          </w:p>
        </w:tc>
        <w:tc>
          <w:tcPr>
            <w:tcW w:w="407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1565AEB2" w14:textId="1355DBB5" w:rsidR="00E435E5" w:rsidRPr="00175DA9" w:rsidRDefault="00E435E5" w:rsidP="00175DA9">
            <w:pPr>
              <w:spacing w:before="120"/>
              <w:ind w:right="588"/>
              <w:rPr>
                <w:rFonts w:cs="Arial"/>
                <w:sz w:val="18"/>
                <w:szCs w:val="18"/>
              </w:rPr>
            </w:pPr>
            <w:r w:rsidRPr="00175DA9">
              <w:rPr>
                <w:rFonts w:cs="Arial"/>
                <w:sz w:val="18"/>
                <w:szCs w:val="18"/>
              </w:rPr>
              <w:t>Phone Number</w:t>
            </w:r>
            <w:r w:rsidR="00175DA9" w:rsidRPr="00175DA9">
              <w:rPr>
                <w:rFonts w:cs="Arial"/>
                <w:sz w:val="18"/>
                <w:szCs w:val="18"/>
              </w:rPr>
              <w:t xml:space="preserve"> (AH)</w:t>
            </w:r>
          </w:p>
        </w:tc>
      </w:tr>
      <w:tr w:rsidR="00175DA9" w:rsidRPr="00175DA9" w14:paraId="728B1867" w14:textId="77777777" w:rsidTr="00175DA9">
        <w:trPr>
          <w:trHeight w:val="368"/>
        </w:trPr>
        <w:tc>
          <w:tcPr>
            <w:tcW w:w="482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1284E216" w14:textId="77777777" w:rsidR="00175DA9" w:rsidRPr="00175DA9" w:rsidRDefault="00175DA9" w:rsidP="00175DA9">
            <w:pPr>
              <w:spacing w:before="120"/>
              <w:ind w:right="588"/>
              <w:rPr>
                <w:rFonts w:cs="Arial"/>
                <w:sz w:val="18"/>
                <w:szCs w:val="18"/>
              </w:rPr>
            </w:pPr>
            <w:r w:rsidRPr="00175DA9">
              <w:rPr>
                <w:rFonts w:cs="Arial"/>
                <w:sz w:val="18"/>
                <w:szCs w:val="18"/>
              </w:rPr>
              <w:t xml:space="preserve">Student Number                              </w:t>
            </w:r>
          </w:p>
        </w:tc>
        <w:tc>
          <w:tcPr>
            <w:tcW w:w="474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1DB2E1BF" w14:textId="6E817214" w:rsidR="00175DA9" w:rsidRPr="00175DA9" w:rsidRDefault="00175DA9" w:rsidP="00175DA9">
            <w:pPr>
              <w:spacing w:before="120"/>
              <w:ind w:right="588"/>
              <w:rPr>
                <w:rFonts w:cs="Arial"/>
                <w:sz w:val="18"/>
                <w:szCs w:val="18"/>
              </w:rPr>
            </w:pPr>
            <w:r w:rsidRPr="00175DA9">
              <w:rPr>
                <w:rFonts w:cs="Arial"/>
                <w:sz w:val="18"/>
                <w:szCs w:val="18"/>
              </w:rPr>
              <w:t xml:space="preserve">             Phone Number (BH)</w:t>
            </w:r>
          </w:p>
        </w:tc>
      </w:tr>
      <w:tr w:rsidR="00175DA9" w:rsidRPr="00175DA9" w14:paraId="2A7FBBF0" w14:textId="77777777" w:rsidTr="00175DA9">
        <w:trPr>
          <w:trHeight w:val="368"/>
        </w:trPr>
        <w:tc>
          <w:tcPr>
            <w:tcW w:w="9569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CFE1531" w14:textId="1042B5E7" w:rsidR="00175DA9" w:rsidRPr="00175DA9" w:rsidRDefault="00175DA9" w:rsidP="00175DA9">
            <w:pPr>
              <w:spacing w:before="120"/>
              <w:ind w:right="588"/>
              <w:rPr>
                <w:rFonts w:cs="Arial"/>
                <w:sz w:val="18"/>
                <w:szCs w:val="18"/>
              </w:rPr>
            </w:pPr>
            <w:r w:rsidRPr="00175DA9">
              <w:rPr>
                <w:rFonts w:cs="Arial"/>
                <w:sz w:val="18"/>
                <w:szCs w:val="18"/>
              </w:rPr>
              <w:t xml:space="preserve">Have you studied with the College before?       Yes  </w:t>
            </w:r>
            <w:sdt>
              <w:sdtPr>
                <w:rPr>
                  <w:rFonts w:cs="Arial"/>
                  <w:sz w:val="18"/>
                  <w:szCs w:val="18"/>
                </w:rPr>
                <w:id w:val="-98424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5DA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75DA9">
              <w:rPr>
                <w:rFonts w:cs="Arial"/>
                <w:sz w:val="18"/>
                <w:szCs w:val="18"/>
              </w:rPr>
              <w:t xml:space="preserve">      No    </w:t>
            </w:r>
            <w:sdt>
              <w:sdtPr>
                <w:rPr>
                  <w:rFonts w:cs="Arial"/>
                  <w:sz w:val="18"/>
                  <w:szCs w:val="18"/>
                </w:rPr>
                <w:id w:val="-171163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5DA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75DA9" w:rsidRPr="00175DA9" w14:paraId="34890278" w14:textId="77777777" w:rsidTr="00175DA9">
        <w:trPr>
          <w:trHeight w:val="368"/>
        </w:trPr>
        <w:tc>
          <w:tcPr>
            <w:tcW w:w="54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D158B5D" w14:textId="61CE05A9" w:rsidR="00175DA9" w:rsidRPr="00175DA9" w:rsidRDefault="005B7B0E" w:rsidP="00175DA9">
            <w:pPr>
              <w:spacing w:before="120"/>
              <w:ind w:right="588"/>
              <w:rPr>
                <w:rFonts w:cs="Arial"/>
                <w:sz w:val="18"/>
                <w:szCs w:val="18"/>
              </w:rPr>
            </w:pPr>
            <w:r w:rsidRPr="005B7B0E">
              <w:rPr>
                <w:rFonts w:cs="Arial"/>
                <w:sz w:val="18"/>
                <w:szCs w:val="18"/>
              </w:rPr>
              <w:t>If Yes</w:t>
            </w:r>
            <w:r w:rsidR="008A4D82">
              <w:rPr>
                <w:rFonts w:cs="Arial"/>
                <w:sz w:val="18"/>
                <w:szCs w:val="18"/>
              </w:rPr>
              <w:t xml:space="preserve"> </w:t>
            </w:r>
            <w:r w:rsidRPr="005B7B0E">
              <w:rPr>
                <w:rFonts w:cs="Arial"/>
                <w:sz w:val="18"/>
                <w:szCs w:val="18"/>
              </w:rPr>
              <w:t>-</w:t>
            </w:r>
            <w:r w:rsidR="008A4D82">
              <w:rPr>
                <w:rFonts w:cs="Arial"/>
                <w:sz w:val="18"/>
                <w:szCs w:val="18"/>
              </w:rPr>
              <w:t xml:space="preserve"> </w:t>
            </w:r>
            <w:r w:rsidRPr="005B7B0E">
              <w:rPr>
                <w:rFonts w:cs="Arial"/>
                <w:sz w:val="18"/>
                <w:szCs w:val="18"/>
              </w:rPr>
              <w:t>last year of attendance</w:t>
            </w:r>
          </w:p>
        </w:tc>
        <w:tc>
          <w:tcPr>
            <w:tcW w:w="407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E90653F" w14:textId="77777777" w:rsidR="00175DA9" w:rsidRPr="00175DA9" w:rsidRDefault="00175DA9" w:rsidP="00175DA9">
            <w:pPr>
              <w:spacing w:before="120"/>
              <w:ind w:right="588"/>
              <w:rPr>
                <w:rFonts w:cs="Arial"/>
                <w:sz w:val="18"/>
                <w:szCs w:val="18"/>
              </w:rPr>
            </w:pPr>
          </w:p>
        </w:tc>
      </w:tr>
      <w:tr w:rsidR="006245DA" w:rsidRPr="00175DA9" w14:paraId="4D3D5D46" w14:textId="77777777" w:rsidTr="00175DA9">
        <w:trPr>
          <w:trHeight w:val="368"/>
        </w:trPr>
        <w:tc>
          <w:tcPr>
            <w:tcW w:w="54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704B8671" w14:textId="1C2B5015" w:rsidR="006245DA" w:rsidRPr="00175DA9" w:rsidRDefault="006245DA" w:rsidP="00175DA9">
            <w:pPr>
              <w:spacing w:before="120"/>
              <w:ind w:right="5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Reason for leaving previous training provider</w:t>
            </w:r>
          </w:p>
        </w:tc>
        <w:tc>
          <w:tcPr>
            <w:tcW w:w="407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1C719A69" w14:textId="77777777" w:rsidR="006245DA" w:rsidRPr="00175DA9" w:rsidRDefault="006245DA" w:rsidP="00175DA9">
            <w:pPr>
              <w:spacing w:before="120"/>
              <w:ind w:right="588"/>
              <w:rPr>
                <w:rFonts w:cs="Arial"/>
                <w:sz w:val="18"/>
                <w:szCs w:val="18"/>
              </w:rPr>
            </w:pPr>
          </w:p>
        </w:tc>
      </w:tr>
      <w:tr w:rsidR="005B7B0E" w:rsidRPr="00175DA9" w14:paraId="6F691E66" w14:textId="77777777" w:rsidTr="00175DA9">
        <w:trPr>
          <w:trHeight w:val="368"/>
        </w:trPr>
        <w:tc>
          <w:tcPr>
            <w:tcW w:w="54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4D7A4F17" w14:textId="77777777" w:rsidR="005B7B0E" w:rsidRDefault="005B7B0E" w:rsidP="00175DA9">
            <w:pPr>
              <w:spacing w:before="120"/>
              <w:ind w:right="588"/>
              <w:rPr>
                <w:rFonts w:cs="Arial"/>
                <w:sz w:val="18"/>
                <w:szCs w:val="18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8390B08" w14:textId="77777777" w:rsidR="005B7B0E" w:rsidRPr="00175DA9" w:rsidRDefault="005B7B0E" w:rsidP="00175DA9">
            <w:pPr>
              <w:spacing w:before="120"/>
              <w:ind w:right="588"/>
              <w:rPr>
                <w:rFonts w:cs="Arial"/>
                <w:sz w:val="18"/>
                <w:szCs w:val="18"/>
              </w:rPr>
            </w:pPr>
          </w:p>
        </w:tc>
      </w:tr>
    </w:tbl>
    <w:p w14:paraId="3619EE25" w14:textId="77777777" w:rsidR="00742D05" w:rsidRDefault="00742D05" w:rsidP="00015B6E">
      <w:pPr>
        <w:rPr>
          <w:color w:val="508A10"/>
          <w:sz w:val="22"/>
        </w:rPr>
      </w:pPr>
    </w:p>
    <w:p w14:paraId="040DB0AC" w14:textId="52B4CC6E" w:rsidR="00E435E5" w:rsidRPr="00015B6E" w:rsidRDefault="006245DA" w:rsidP="0032039E">
      <w:pPr>
        <w:ind w:firstLine="426"/>
        <w:rPr>
          <w:color w:val="508A10"/>
          <w:sz w:val="22"/>
        </w:rPr>
      </w:pPr>
      <w:r>
        <w:rPr>
          <w:color w:val="508A10"/>
          <w:sz w:val="22"/>
        </w:rPr>
        <w:t>COMPLETED</w:t>
      </w:r>
      <w:r w:rsidRPr="00015B6E">
        <w:rPr>
          <w:color w:val="508A10"/>
          <w:sz w:val="22"/>
        </w:rPr>
        <w:t xml:space="preserve"> </w:t>
      </w:r>
      <w:r w:rsidR="00C56D33">
        <w:rPr>
          <w:color w:val="508A10"/>
          <w:sz w:val="22"/>
        </w:rPr>
        <w:t>UNIT OF COMPETENCY</w:t>
      </w:r>
      <w:r w:rsidR="00E435E5" w:rsidRPr="00015B6E">
        <w:rPr>
          <w:color w:val="508A10"/>
          <w:sz w:val="22"/>
        </w:rPr>
        <w:t xml:space="preserve"> DETAILS</w:t>
      </w:r>
    </w:p>
    <w:tbl>
      <w:tblPr>
        <w:tblStyle w:val="TableGrid"/>
        <w:tblW w:w="0" w:type="auto"/>
        <w:tblInd w:w="643" w:type="dxa"/>
        <w:tblLayout w:type="fixed"/>
        <w:tblLook w:val="04A0" w:firstRow="1" w:lastRow="0" w:firstColumn="1" w:lastColumn="0" w:noHBand="0" w:noVBand="1"/>
      </w:tblPr>
      <w:tblGrid>
        <w:gridCol w:w="2726"/>
        <w:gridCol w:w="6772"/>
      </w:tblGrid>
      <w:tr w:rsidR="00C56D33" w:rsidRPr="00175DA9" w14:paraId="00237FEF" w14:textId="77777777" w:rsidTr="00C56D33">
        <w:trPr>
          <w:trHeight w:val="126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B267" w14:textId="759986ED" w:rsidR="00C56D33" w:rsidRPr="008A4D82" w:rsidRDefault="00C56D33" w:rsidP="00622798">
            <w:pPr>
              <w:spacing w:before="120"/>
              <w:ind w:left="567" w:right="588"/>
              <w:rPr>
                <w:rFonts w:cs="Arial"/>
                <w:sz w:val="22"/>
              </w:rPr>
            </w:pPr>
            <w:r w:rsidRPr="008A4D82">
              <w:rPr>
                <w:rFonts w:cs="Arial"/>
                <w:color w:val="000000" w:themeColor="text1"/>
                <w:sz w:val="22"/>
              </w:rPr>
              <w:t>Unit Code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92BF" w14:textId="1DDA2BB5" w:rsidR="00C56D33" w:rsidRPr="008A4D82" w:rsidRDefault="00C56D33" w:rsidP="00622798">
            <w:pPr>
              <w:spacing w:before="120"/>
              <w:ind w:left="567" w:right="588"/>
              <w:rPr>
                <w:rFonts w:cs="Arial"/>
                <w:sz w:val="22"/>
              </w:rPr>
            </w:pPr>
            <w:r w:rsidRPr="008A4D82">
              <w:rPr>
                <w:rFonts w:cs="Arial"/>
                <w:sz w:val="22"/>
              </w:rPr>
              <w:t>Unit of Competency</w:t>
            </w:r>
          </w:p>
        </w:tc>
      </w:tr>
      <w:tr w:rsidR="00C56D33" w:rsidRPr="00175DA9" w14:paraId="3245D0CD" w14:textId="77777777" w:rsidTr="00C56D33">
        <w:trPr>
          <w:trHeight w:val="12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4EAC" w14:textId="77777777" w:rsidR="00C56D33" w:rsidRPr="00DC0321" w:rsidRDefault="00C56D33" w:rsidP="00622798">
            <w:pPr>
              <w:spacing w:before="120"/>
              <w:ind w:left="567" w:right="588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4DF7" w14:textId="00549F4F" w:rsidR="00C56D33" w:rsidRPr="00DC0321" w:rsidRDefault="00C56D33" w:rsidP="00622798">
            <w:pPr>
              <w:spacing w:before="120"/>
              <w:ind w:left="567" w:right="588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56D33" w:rsidRPr="00175DA9" w14:paraId="23D3F5ED" w14:textId="77777777" w:rsidTr="00C56D33">
        <w:trPr>
          <w:trHeight w:val="12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3C70" w14:textId="77777777" w:rsidR="00C56D33" w:rsidRPr="00DC0321" w:rsidRDefault="00C56D33" w:rsidP="00622798">
            <w:pPr>
              <w:spacing w:before="120"/>
              <w:ind w:left="567" w:right="588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1AAB" w14:textId="03F8B6E6" w:rsidR="00C56D33" w:rsidRPr="00DC0321" w:rsidRDefault="00C56D33" w:rsidP="00622798">
            <w:pPr>
              <w:spacing w:before="120"/>
              <w:ind w:left="567" w:right="588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56D33" w:rsidRPr="00175DA9" w14:paraId="118C727C" w14:textId="77777777" w:rsidTr="00C56D33">
        <w:trPr>
          <w:trHeight w:val="12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1D52" w14:textId="77777777" w:rsidR="00C56D33" w:rsidRPr="00DC0321" w:rsidRDefault="00C56D33" w:rsidP="00622798">
            <w:pPr>
              <w:spacing w:before="120"/>
              <w:ind w:left="567" w:right="588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5CD7" w14:textId="1048495D" w:rsidR="00C56D33" w:rsidRPr="00DC0321" w:rsidRDefault="00C56D33" w:rsidP="00622798">
            <w:pPr>
              <w:spacing w:before="120"/>
              <w:ind w:left="567" w:right="588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42D05" w:rsidRPr="00175DA9" w14:paraId="33FDDD40" w14:textId="77777777" w:rsidTr="008F1CFB">
        <w:trPr>
          <w:trHeight w:val="283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40AB72" w14:textId="14A32AFC" w:rsidR="00742D05" w:rsidRPr="00DC0321" w:rsidRDefault="00742D05" w:rsidP="00DC0321">
            <w:pPr>
              <w:spacing w:before="120"/>
              <w:ind w:left="567" w:right="588"/>
              <w:rPr>
                <w:rFonts w:cs="Arial"/>
                <w:sz w:val="20"/>
                <w:szCs w:val="18"/>
              </w:rPr>
            </w:pPr>
            <w:r w:rsidRPr="00DC0321">
              <w:rPr>
                <w:rFonts w:cs="Arial"/>
                <w:sz w:val="20"/>
                <w:szCs w:val="18"/>
              </w:rPr>
              <w:t>Learning Institution (RTO) where study was undertaken</w:t>
            </w:r>
            <w:r w:rsidR="00DC0321">
              <w:rPr>
                <w:rFonts w:cs="Arial"/>
                <w:sz w:val="20"/>
                <w:szCs w:val="18"/>
              </w:rPr>
              <w:t>:</w:t>
            </w:r>
          </w:p>
        </w:tc>
      </w:tr>
    </w:tbl>
    <w:p w14:paraId="00B18A79" w14:textId="77777777" w:rsidR="00742D05" w:rsidRDefault="00742D05" w:rsidP="00015B6E">
      <w:pPr>
        <w:rPr>
          <w:color w:val="508A10"/>
          <w:sz w:val="22"/>
        </w:rPr>
      </w:pPr>
    </w:p>
    <w:p w14:paraId="546A8428" w14:textId="1606B370" w:rsidR="00175DA9" w:rsidRPr="00015B6E" w:rsidRDefault="00175DA9" w:rsidP="0032039E">
      <w:pPr>
        <w:ind w:firstLine="284"/>
        <w:rPr>
          <w:color w:val="508A10"/>
          <w:sz w:val="22"/>
        </w:rPr>
      </w:pPr>
      <w:r w:rsidRPr="00015B6E">
        <w:rPr>
          <w:color w:val="508A10"/>
          <w:sz w:val="22"/>
        </w:rPr>
        <w:t xml:space="preserve"> TRANSFER </w:t>
      </w:r>
      <w:r w:rsidR="00C56D33">
        <w:rPr>
          <w:color w:val="508A10"/>
          <w:sz w:val="22"/>
        </w:rPr>
        <w:t>UNIT OF COMPETENCY</w:t>
      </w:r>
      <w:r w:rsidRPr="00015B6E">
        <w:rPr>
          <w:color w:val="508A10"/>
          <w:sz w:val="22"/>
        </w:rPr>
        <w:t xml:space="preserve"> DETAILS</w:t>
      </w:r>
      <w:r w:rsidR="002579C8">
        <w:rPr>
          <w:color w:val="508A10"/>
          <w:sz w:val="22"/>
        </w:rPr>
        <w:t xml:space="preserve"> (if same as above state ‘same as above’)</w:t>
      </w:r>
    </w:p>
    <w:tbl>
      <w:tblPr>
        <w:tblStyle w:val="TableGrid"/>
        <w:tblW w:w="0" w:type="auto"/>
        <w:tblInd w:w="643" w:type="dxa"/>
        <w:tblLayout w:type="fixed"/>
        <w:tblLook w:val="04A0" w:firstRow="1" w:lastRow="0" w:firstColumn="1" w:lastColumn="0" w:noHBand="0" w:noVBand="1"/>
      </w:tblPr>
      <w:tblGrid>
        <w:gridCol w:w="2726"/>
        <w:gridCol w:w="6772"/>
      </w:tblGrid>
      <w:tr w:rsidR="00C56D33" w:rsidRPr="00175DA9" w14:paraId="1447E034" w14:textId="77777777" w:rsidTr="00C56D33">
        <w:trPr>
          <w:trHeight w:val="126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01B5" w14:textId="77777777" w:rsidR="00C56D33" w:rsidRPr="008A4D82" w:rsidRDefault="00C56D33" w:rsidP="008F1CFB">
            <w:pPr>
              <w:spacing w:before="120"/>
              <w:ind w:left="567" w:right="588"/>
              <w:rPr>
                <w:rFonts w:cs="Arial"/>
                <w:sz w:val="22"/>
              </w:rPr>
            </w:pPr>
            <w:r w:rsidRPr="008A4D82">
              <w:rPr>
                <w:rFonts w:cs="Arial"/>
                <w:color w:val="000000" w:themeColor="text1"/>
                <w:sz w:val="22"/>
              </w:rPr>
              <w:t>Unit Code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5133" w14:textId="77777777" w:rsidR="00C56D33" w:rsidRPr="008A4D82" w:rsidRDefault="00C56D33" w:rsidP="008F1CFB">
            <w:pPr>
              <w:spacing w:before="120"/>
              <w:ind w:left="567" w:right="588"/>
              <w:rPr>
                <w:rFonts w:cs="Arial"/>
                <w:sz w:val="22"/>
              </w:rPr>
            </w:pPr>
            <w:r w:rsidRPr="008A4D82">
              <w:rPr>
                <w:rFonts w:cs="Arial"/>
                <w:sz w:val="22"/>
              </w:rPr>
              <w:t>Unit of Competency</w:t>
            </w:r>
          </w:p>
        </w:tc>
      </w:tr>
      <w:tr w:rsidR="00C56D33" w:rsidRPr="00175DA9" w14:paraId="66859639" w14:textId="77777777" w:rsidTr="00C56D33">
        <w:trPr>
          <w:trHeight w:val="12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FA18" w14:textId="77777777" w:rsidR="00C56D33" w:rsidRPr="00DC0321" w:rsidRDefault="00C56D33" w:rsidP="008F1CFB">
            <w:pPr>
              <w:spacing w:before="120"/>
              <w:ind w:left="567" w:right="588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1DF9" w14:textId="77777777" w:rsidR="00C56D33" w:rsidRPr="00DC0321" w:rsidRDefault="00C56D33" w:rsidP="008F1CFB">
            <w:pPr>
              <w:spacing w:before="120"/>
              <w:ind w:left="567" w:right="588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56D33" w:rsidRPr="00175DA9" w14:paraId="22D78D6A" w14:textId="77777777" w:rsidTr="00C56D33">
        <w:trPr>
          <w:trHeight w:val="12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EE76" w14:textId="77777777" w:rsidR="00C56D33" w:rsidRPr="00DC0321" w:rsidRDefault="00C56D33" w:rsidP="008F1CFB">
            <w:pPr>
              <w:spacing w:before="120"/>
              <w:ind w:left="567" w:right="588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F1F8" w14:textId="77777777" w:rsidR="00C56D33" w:rsidRPr="00DC0321" w:rsidRDefault="00C56D33" w:rsidP="008F1CFB">
            <w:pPr>
              <w:spacing w:before="120"/>
              <w:ind w:left="567" w:right="588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56D33" w:rsidRPr="00175DA9" w14:paraId="7B980EBC" w14:textId="77777777" w:rsidTr="00C56D33">
        <w:trPr>
          <w:trHeight w:val="12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D893" w14:textId="77777777" w:rsidR="00C56D33" w:rsidRPr="00DC0321" w:rsidRDefault="00C56D33" w:rsidP="008F1CFB">
            <w:pPr>
              <w:spacing w:before="120"/>
              <w:ind w:left="567" w:right="588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5AAA" w14:textId="77777777" w:rsidR="00C56D33" w:rsidRPr="00DC0321" w:rsidRDefault="00C56D33" w:rsidP="008F1CFB">
            <w:pPr>
              <w:spacing w:before="120"/>
              <w:ind w:left="567" w:right="588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56D33" w:rsidRPr="00175DA9" w14:paraId="5FFE1853" w14:textId="77777777" w:rsidTr="008F1CFB">
        <w:trPr>
          <w:trHeight w:val="283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085DAA" w14:textId="08BF6797" w:rsidR="00C56D33" w:rsidRPr="00175DA9" w:rsidRDefault="00742D05" w:rsidP="002579C8">
            <w:pPr>
              <w:spacing w:before="120"/>
              <w:ind w:left="567" w:right="588"/>
              <w:rPr>
                <w:rFonts w:cs="Arial"/>
                <w:sz w:val="18"/>
                <w:szCs w:val="18"/>
              </w:rPr>
            </w:pPr>
            <w:r w:rsidRPr="00DC0321">
              <w:rPr>
                <w:rFonts w:cs="Arial"/>
                <w:sz w:val="20"/>
                <w:szCs w:val="18"/>
              </w:rPr>
              <w:t>Campus</w:t>
            </w:r>
            <w:r w:rsidR="002579C8" w:rsidRPr="00DC0321">
              <w:rPr>
                <w:rFonts w:cs="Arial"/>
                <w:sz w:val="20"/>
                <w:szCs w:val="18"/>
              </w:rPr>
              <w:t xml:space="preserve"> you wish to continue studies at:</w:t>
            </w:r>
          </w:p>
        </w:tc>
      </w:tr>
    </w:tbl>
    <w:p w14:paraId="1BD1BF09" w14:textId="77777777" w:rsidR="00742D05" w:rsidRDefault="00742D05" w:rsidP="00015B6E">
      <w:pPr>
        <w:rPr>
          <w:color w:val="508A10"/>
          <w:sz w:val="22"/>
        </w:rPr>
      </w:pPr>
    </w:p>
    <w:p w14:paraId="14B3F239" w14:textId="77777777" w:rsidR="00EA2258" w:rsidRDefault="00EA2258" w:rsidP="00015B6E">
      <w:pPr>
        <w:rPr>
          <w:color w:val="508A10"/>
          <w:sz w:val="22"/>
        </w:rPr>
      </w:pPr>
    </w:p>
    <w:p w14:paraId="5AA52309" w14:textId="2016C614" w:rsidR="00622798" w:rsidRDefault="00175DA9" w:rsidP="0032039E">
      <w:pPr>
        <w:ind w:firstLine="284"/>
        <w:rPr>
          <w:color w:val="508A10"/>
          <w:sz w:val="22"/>
        </w:rPr>
      </w:pPr>
      <w:r w:rsidRPr="00015B6E">
        <w:rPr>
          <w:color w:val="508A10"/>
          <w:sz w:val="22"/>
        </w:rPr>
        <w:t>Checklist to be completed by the applicant (please tick)</w:t>
      </w:r>
      <w:r w:rsidR="0032039E">
        <w:rPr>
          <w:color w:val="508A10"/>
          <w:sz w:val="22"/>
        </w:rPr>
        <w:t>:</w:t>
      </w:r>
    </w:p>
    <w:p w14:paraId="4C84DC6B" w14:textId="5AED3565" w:rsidR="00C63F3D" w:rsidRDefault="00C63F3D" w:rsidP="00015B6E">
      <w:pPr>
        <w:pStyle w:val="Style10"/>
        <w:numPr>
          <w:ilvl w:val="0"/>
          <w:numId w:val="24"/>
        </w:numPr>
        <w:adjustRightInd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Completed</w:t>
      </w:r>
      <w:r w:rsidR="0032039E">
        <w:rPr>
          <w:rFonts w:ascii="Arial" w:hAnsi="Arial" w:cs="Arial"/>
          <w:color w:val="000000" w:themeColor="text1"/>
          <w:sz w:val="18"/>
          <w:szCs w:val="18"/>
        </w:rPr>
        <w:t>, scanned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and saved Section A of this application to USB </w:t>
      </w:r>
      <w:r w:rsidR="0032039E">
        <w:rPr>
          <w:rFonts w:ascii="Arial" w:hAnsi="Arial" w:cs="Arial"/>
          <w:color w:val="000000" w:themeColor="text1"/>
          <w:sz w:val="18"/>
          <w:szCs w:val="18"/>
        </w:rPr>
        <w:t>stick</w:t>
      </w:r>
    </w:p>
    <w:p w14:paraId="6CCD2A55" w14:textId="59264459" w:rsidR="00175DA9" w:rsidRPr="00EA2258" w:rsidRDefault="00015B6E" w:rsidP="00175DA9">
      <w:pPr>
        <w:pStyle w:val="Style10"/>
        <w:numPr>
          <w:ilvl w:val="0"/>
          <w:numId w:val="24"/>
        </w:numPr>
        <w:adjustRightInd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2258">
        <w:rPr>
          <w:rFonts w:ascii="Arial" w:hAnsi="Arial" w:cs="Arial"/>
          <w:color w:val="000000" w:themeColor="text1"/>
          <w:sz w:val="18"/>
          <w:szCs w:val="18"/>
        </w:rPr>
        <w:t>Read and acknowledge Section B of this application</w:t>
      </w:r>
    </w:p>
    <w:p w14:paraId="57CAF244" w14:textId="0A95D896" w:rsidR="00175DA9" w:rsidRPr="002579C8" w:rsidRDefault="00C63F3D" w:rsidP="002579C8">
      <w:pPr>
        <w:pStyle w:val="Style10"/>
        <w:numPr>
          <w:ilvl w:val="0"/>
          <w:numId w:val="24"/>
        </w:numPr>
        <w:adjustRightInd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Save</w:t>
      </w:r>
      <w:r w:rsidR="00594D18">
        <w:rPr>
          <w:rFonts w:ascii="Arial" w:hAnsi="Arial" w:cs="Arial"/>
          <w:color w:val="000000" w:themeColor="text1"/>
          <w:sz w:val="18"/>
          <w:szCs w:val="18"/>
        </w:rPr>
        <w:t xml:space="preserve"> to the USB stick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a </w:t>
      </w:r>
      <w:r w:rsidR="00175DA9" w:rsidRPr="00EA2258">
        <w:rPr>
          <w:rFonts w:ascii="Arial" w:hAnsi="Arial" w:cs="Arial"/>
          <w:color w:val="000000" w:themeColor="text1"/>
          <w:spacing w:val="4"/>
          <w:sz w:val="18"/>
          <w:szCs w:val="18"/>
        </w:rPr>
        <w:t xml:space="preserve">certified copy of </w:t>
      </w:r>
      <w:r w:rsidR="00A83D89">
        <w:rPr>
          <w:rFonts w:ascii="Arial" w:hAnsi="Arial" w:cs="Arial"/>
          <w:color w:val="000000" w:themeColor="text1"/>
          <w:spacing w:val="4"/>
          <w:sz w:val="18"/>
          <w:szCs w:val="18"/>
        </w:rPr>
        <w:t>Academic</w:t>
      </w:r>
      <w:r w:rsidR="00E3613B" w:rsidRPr="00EA2258">
        <w:rPr>
          <w:rFonts w:ascii="Arial" w:hAnsi="Arial" w:cs="Arial"/>
          <w:color w:val="000000" w:themeColor="text1"/>
          <w:spacing w:val="4"/>
          <w:sz w:val="18"/>
          <w:szCs w:val="18"/>
        </w:rPr>
        <w:t xml:space="preserve"> </w:t>
      </w:r>
      <w:r w:rsidR="00A83D89">
        <w:rPr>
          <w:rFonts w:ascii="Arial" w:hAnsi="Arial" w:cs="Arial"/>
          <w:color w:val="000000" w:themeColor="text1"/>
          <w:spacing w:val="4"/>
          <w:sz w:val="18"/>
          <w:szCs w:val="18"/>
        </w:rPr>
        <w:t>Transcript</w:t>
      </w:r>
      <w:r w:rsidR="002579C8">
        <w:rPr>
          <w:rFonts w:ascii="Arial" w:hAnsi="Arial" w:cs="Arial"/>
          <w:color w:val="000000" w:themeColor="text1"/>
          <w:spacing w:val="4"/>
          <w:sz w:val="18"/>
          <w:szCs w:val="18"/>
        </w:rPr>
        <w:t xml:space="preserve"> </w:t>
      </w:r>
      <w:r w:rsidR="00A83D89">
        <w:rPr>
          <w:rFonts w:ascii="Arial" w:hAnsi="Arial" w:cs="Arial"/>
          <w:color w:val="000000" w:themeColor="text1"/>
          <w:spacing w:val="4"/>
          <w:sz w:val="18"/>
          <w:szCs w:val="18"/>
        </w:rPr>
        <w:t>or</w:t>
      </w:r>
      <w:r w:rsidR="002579C8">
        <w:rPr>
          <w:rFonts w:ascii="Arial" w:hAnsi="Arial" w:cs="Arial"/>
          <w:color w:val="000000" w:themeColor="text1"/>
          <w:spacing w:val="4"/>
          <w:sz w:val="18"/>
          <w:szCs w:val="18"/>
        </w:rPr>
        <w:t xml:space="preserve"> </w:t>
      </w:r>
      <w:r w:rsidR="00A83D89">
        <w:rPr>
          <w:rFonts w:ascii="Arial" w:hAnsi="Arial" w:cs="Arial"/>
          <w:color w:val="000000" w:themeColor="text1"/>
          <w:spacing w:val="4"/>
          <w:sz w:val="18"/>
          <w:szCs w:val="18"/>
        </w:rPr>
        <w:t>Competency Statement</w:t>
      </w:r>
      <w:r w:rsidR="00175DA9" w:rsidRPr="00EA2258">
        <w:rPr>
          <w:rFonts w:ascii="Arial" w:hAnsi="Arial" w:cs="Arial"/>
          <w:color w:val="000000" w:themeColor="text1"/>
          <w:spacing w:val="4"/>
          <w:sz w:val="18"/>
          <w:szCs w:val="18"/>
        </w:rPr>
        <w:t xml:space="preserve"> </w:t>
      </w:r>
      <w:r w:rsidR="00A83D89">
        <w:rPr>
          <w:rFonts w:ascii="Arial" w:hAnsi="Arial" w:cs="Arial"/>
          <w:color w:val="000000" w:themeColor="text1"/>
          <w:spacing w:val="4"/>
          <w:sz w:val="18"/>
          <w:szCs w:val="18"/>
        </w:rPr>
        <w:t>outlining</w:t>
      </w:r>
      <w:r w:rsidR="00175DA9" w:rsidRPr="00EA2258">
        <w:rPr>
          <w:rFonts w:ascii="Arial" w:hAnsi="Arial" w:cs="Arial"/>
          <w:color w:val="000000" w:themeColor="text1"/>
          <w:spacing w:val="4"/>
          <w:sz w:val="18"/>
          <w:szCs w:val="18"/>
        </w:rPr>
        <w:t xml:space="preserve"> </w:t>
      </w:r>
      <w:r w:rsidR="0032039E">
        <w:rPr>
          <w:rFonts w:ascii="Arial" w:hAnsi="Arial" w:cs="Arial"/>
          <w:color w:val="000000" w:themeColor="text1"/>
          <w:spacing w:val="4"/>
          <w:sz w:val="18"/>
          <w:szCs w:val="18"/>
        </w:rPr>
        <w:t>t</w:t>
      </w:r>
      <w:r w:rsidR="00175DA9" w:rsidRPr="00EA2258">
        <w:rPr>
          <w:rFonts w:ascii="Arial" w:hAnsi="Arial" w:cs="Arial"/>
          <w:color w:val="000000" w:themeColor="text1"/>
          <w:spacing w:val="4"/>
          <w:sz w:val="18"/>
          <w:szCs w:val="18"/>
        </w:rPr>
        <w:t xml:space="preserve">ertiary Institution where </w:t>
      </w:r>
      <w:r w:rsidR="00175DA9" w:rsidRPr="002579C8">
        <w:rPr>
          <w:rFonts w:ascii="Arial" w:hAnsi="Arial" w:cs="Arial"/>
          <w:color w:val="000000" w:themeColor="text1"/>
          <w:spacing w:val="4"/>
          <w:sz w:val="18"/>
          <w:szCs w:val="18"/>
        </w:rPr>
        <w:t xml:space="preserve">study was undertaken, </w:t>
      </w:r>
      <w:r w:rsidR="00A83D89">
        <w:rPr>
          <w:rFonts w:ascii="Arial" w:hAnsi="Arial" w:cs="Arial"/>
          <w:color w:val="000000" w:themeColor="text1"/>
          <w:spacing w:val="4"/>
          <w:sz w:val="18"/>
          <w:szCs w:val="18"/>
        </w:rPr>
        <w:t xml:space="preserve">year study was undertaken, </w:t>
      </w:r>
      <w:r w:rsidR="00387106" w:rsidRPr="002579C8">
        <w:rPr>
          <w:rFonts w:ascii="Arial" w:hAnsi="Arial" w:cs="Arial"/>
          <w:color w:val="000000" w:themeColor="text1"/>
          <w:spacing w:val="4"/>
          <w:sz w:val="18"/>
          <w:szCs w:val="18"/>
        </w:rPr>
        <w:t>units of competency studied</w:t>
      </w:r>
      <w:r w:rsidR="00175DA9" w:rsidRPr="002579C8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32039E">
        <w:rPr>
          <w:rFonts w:ascii="Arial" w:hAnsi="Arial" w:cs="Arial"/>
          <w:color w:val="000000" w:themeColor="text1"/>
          <w:sz w:val="18"/>
          <w:szCs w:val="18"/>
        </w:rPr>
        <w:t>and</w:t>
      </w:r>
      <w:r w:rsidR="00175DA9" w:rsidRPr="002579C8">
        <w:rPr>
          <w:rFonts w:ascii="Arial" w:hAnsi="Arial" w:cs="Arial"/>
          <w:color w:val="000000" w:themeColor="text1"/>
          <w:sz w:val="18"/>
          <w:szCs w:val="18"/>
        </w:rPr>
        <w:t xml:space="preserve"> results </w:t>
      </w:r>
      <w:r w:rsidR="00387106" w:rsidRPr="002579C8">
        <w:rPr>
          <w:rFonts w:ascii="Arial" w:hAnsi="Arial" w:cs="Arial"/>
          <w:color w:val="000000" w:themeColor="text1"/>
          <w:sz w:val="18"/>
          <w:szCs w:val="18"/>
        </w:rPr>
        <w:t xml:space="preserve">of these </w:t>
      </w:r>
    </w:p>
    <w:p w14:paraId="0244E513" w14:textId="3C4CCF58" w:rsidR="00C63F3D" w:rsidRDefault="00175DA9" w:rsidP="002A3670">
      <w:pPr>
        <w:pStyle w:val="Style10"/>
        <w:numPr>
          <w:ilvl w:val="0"/>
          <w:numId w:val="24"/>
        </w:numPr>
        <w:adjustRightInd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63F3D">
        <w:rPr>
          <w:rFonts w:ascii="Arial" w:hAnsi="Arial" w:cs="Arial"/>
          <w:color w:val="000000" w:themeColor="text1"/>
          <w:sz w:val="18"/>
          <w:szCs w:val="18"/>
        </w:rPr>
        <w:t xml:space="preserve">All application documentation </w:t>
      </w:r>
      <w:r w:rsidR="0032039E">
        <w:rPr>
          <w:rFonts w:ascii="Arial" w:hAnsi="Arial" w:cs="Arial"/>
          <w:color w:val="000000" w:themeColor="text1"/>
          <w:sz w:val="18"/>
          <w:szCs w:val="18"/>
        </w:rPr>
        <w:t>has</w:t>
      </w:r>
      <w:r w:rsidRPr="00C63F3D">
        <w:rPr>
          <w:rFonts w:ascii="Arial" w:hAnsi="Arial" w:cs="Arial"/>
          <w:color w:val="000000" w:themeColor="text1"/>
          <w:sz w:val="18"/>
          <w:szCs w:val="18"/>
        </w:rPr>
        <w:t xml:space="preserve"> been uploaded onto a USB stick</w:t>
      </w:r>
    </w:p>
    <w:p w14:paraId="30B056A4" w14:textId="2814CB51" w:rsidR="00175DA9" w:rsidRPr="00C63F3D" w:rsidRDefault="00175DA9" w:rsidP="002A3670">
      <w:pPr>
        <w:pStyle w:val="Style10"/>
        <w:numPr>
          <w:ilvl w:val="0"/>
          <w:numId w:val="24"/>
        </w:numPr>
        <w:adjustRightInd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63F3D">
        <w:rPr>
          <w:rFonts w:ascii="Arial" w:hAnsi="Arial" w:cs="Arial"/>
          <w:color w:val="000000" w:themeColor="text1"/>
          <w:sz w:val="18"/>
          <w:szCs w:val="18"/>
        </w:rPr>
        <w:t>Included a stamped, self-addressed postage bag (if you require the return of your USB stick)</w:t>
      </w:r>
    </w:p>
    <w:p w14:paraId="2E017BB1" w14:textId="77777777" w:rsidR="0032039E" w:rsidRDefault="0032039E" w:rsidP="00175DA9">
      <w:pPr>
        <w:pStyle w:val="Style20"/>
        <w:spacing w:before="36"/>
        <w:ind w:left="284" w:firstLine="578"/>
        <w:jc w:val="both"/>
        <w:rPr>
          <w:rStyle w:val="CharacterStyle1"/>
          <w:rFonts w:ascii="Arial" w:hAnsi="Arial" w:cs="Arial"/>
          <w:b/>
          <w:color w:val="000000" w:themeColor="text1"/>
          <w:sz w:val="18"/>
          <w:szCs w:val="18"/>
        </w:rPr>
      </w:pPr>
    </w:p>
    <w:p w14:paraId="77F8A27F" w14:textId="77777777" w:rsidR="00175DA9" w:rsidRPr="00175DA9" w:rsidRDefault="00175DA9" w:rsidP="00175DA9">
      <w:pPr>
        <w:pStyle w:val="Style20"/>
        <w:spacing w:before="36"/>
        <w:ind w:left="284" w:firstLine="578"/>
        <w:jc w:val="both"/>
        <w:rPr>
          <w:rStyle w:val="CharacterStyle1"/>
          <w:rFonts w:ascii="Arial" w:hAnsi="Arial" w:cs="Arial"/>
          <w:color w:val="000000" w:themeColor="text1"/>
          <w:sz w:val="18"/>
          <w:szCs w:val="18"/>
        </w:rPr>
      </w:pPr>
      <w:r w:rsidRPr="00EA2258">
        <w:rPr>
          <w:rStyle w:val="CharacterStyle1"/>
          <w:rFonts w:ascii="Arial" w:hAnsi="Arial" w:cs="Arial"/>
          <w:b/>
          <w:color w:val="000000" w:themeColor="text1"/>
          <w:sz w:val="18"/>
          <w:szCs w:val="18"/>
        </w:rPr>
        <w:t>NOTE:</w:t>
      </w:r>
      <w:r w:rsidRPr="00175DA9">
        <w:rPr>
          <w:rStyle w:val="CharacterStyle1"/>
          <w:rFonts w:ascii="Arial" w:hAnsi="Arial" w:cs="Arial"/>
          <w:b/>
          <w:color w:val="FF0000"/>
          <w:sz w:val="18"/>
          <w:szCs w:val="18"/>
        </w:rPr>
        <w:t xml:space="preserve">  </w:t>
      </w:r>
      <w:r w:rsidRPr="00175DA9">
        <w:rPr>
          <w:rStyle w:val="CharacterStyle1"/>
          <w:rFonts w:ascii="Arial" w:hAnsi="Arial" w:cs="Arial"/>
          <w:color w:val="000000" w:themeColor="text1"/>
          <w:sz w:val="18"/>
          <w:szCs w:val="18"/>
        </w:rPr>
        <w:t>Applications will be returned unassessed if all specified evidence is not included</w:t>
      </w:r>
    </w:p>
    <w:p w14:paraId="40C8ABDC" w14:textId="77777777" w:rsidR="00C63F3D" w:rsidRDefault="00C63F3D" w:rsidP="00175DA9">
      <w:pPr>
        <w:pStyle w:val="Style20"/>
        <w:spacing w:line="276" w:lineRule="auto"/>
        <w:ind w:left="284"/>
        <w:jc w:val="both"/>
        <w:rPr>
          <w:rStyle w:val="CharacterStyle1"/>
          <w:rFonts w:ascii="Arial" w:hAnsi="Arial" w:cs="Arial"/>
          <w:b/>
          <w:bCs/>
          <w:color w:val="000000" w:themeColor="text1"/>
          <w:spacing w:val="-1"/>
          <w:sz w:val="18"/>
          <w:szCs w:val="18"/>
        </w:rPr>
      </w:pPr>
    </w:p>
    <w:p w14:paraId="57BAE9F8" w14:textId="77777777" w:rsidR="00175DA9" w:rsidRPr="00175DA9" w:rsidRDefault="00175DA9" w:rsidP="00175DA9">
      <w:pPr>
        <w:pStyle w:val="Style20"/>
        <w:spacing w:line="276" w:lineRule="auto"/>
        <w:ind w:left="284"/>
        <w:jc w:val="both"/>
        <w:rPr>
          <w:rStyle w:val="CharacterStyle1"/>
          <w:rFonts w:ascii="Arial" w:hAnsi="Arial" w:cs="Arial"/>
          <w:color w:val="000000" w:themeColor="text1"/>
          <w:sz w:val="18"/>
          <w:szCs w:val="18"/>
        </w:rPr>
      </w:pPr>
      <w:r w:rsidRPr="00175DA9">
        <w:rPr>
          <w:rStyle w:val="CharacterStyle1"/>
          <w:rFonts w:ascii="Arial" w:hAnsi="Arial" w:cs="Arial"/>
          <w:b/>
          <w:bCs/>
          <w:color w:val="000000" w:themeColor="text1"/>
          <w:spacing w:val="-1"/>
          <w:sz w:val="18"/>
          <w:szCs w:val="18"/>
        </w:rPr>
        <w:t>Signature</w:t>
      </w:r>
    </w:p>
    <w:p w14:paraId="38AEC46F" w14:textId="0D1C4644" w:rsidR="00175DA9" w:rsidRDefault="00175DA9" w:rsidP="00175DA9">
      <w:pPr>
        <w:pStyle w:val="Style10"/>
        <w:adjustRightInd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75DA9">
        <w:rPr>
          <w:rFonts w:ascii="Arial" w:hAnsi="Arial" w:cs="Arial"/>
          <w:color w:val="000000" w:themeColor="text1"/>
          <w:sz w:val="18"/>
          <w:szCs w:val="18"/>
        </w:rPr>
        <w:t xml:space="preserve">I apply for Credit Transfer for the </w:t>
      </w:r>
      <w:r w:rsidR="00E3613B">
        <w:rPr>
          <w:rFonts w:ascii="Arial" w:hAnsi="Arial" w:cs="Arial"/>
          <w:color w:val="000000" w:themeColor="text1"/>
          <w:sz w:val="18"/>
          <w:szCs w:val="18"/>
        </w:rPr>
        <w:t>Unit</w:t>
      </w:r>
      <w:r w:rsidR="002579C8">
        <w:rPr>
          <w:rFonts w:ascii="Arial" w:hAnsi="Arial" w:cs="Arial"/>
          <w:color w:val="000000" w:themeColor="text1"/>
          <w:sz w:val="18"/>
          <w:szCs w:val="18"/>
        </w:rPr>
        <w:t>/s</w:t>
      </w:r>
      <w:r w:rsidR="00E3613B">
        <w:rPr>
          <w:rFonts w:ascii="Arial" w:hAnsi="Arial" w:cs="Arial"/>
          <w:color w:val="000000" w:themeColor="text1"/>
          <w:sz w:val="18"/>
          <w:szCs w:val="18"/>
        </w:rPr>
        <w:t xml:space="preserve"> of Competency/Unit of Study</w:t>
      </w:r>
      <w:r w:rsidRPr="00175DA9">
        <w:rPr>
          <w:rFonts w:ascii="Arial" w:hAnsi="Arial" w:cs="Arial"/>
          <w:color w:val="000000" w:themeColor="text1"/>
          <w:sz w:val="18"/>
          <w:szCs w:val="18"/>
        </w:rPr>
        <w:t xml:space="preserve"> listed above, and have supplied my </w:t>
      </w:r>
      <w:r w:rsidR="00EA2258">
        <w:rPr>
          <w:rFonts w:ascii="Arial" w:hAnsi="Arial" w:cs="Arial"/>
          <w:color w:val="000000" w:themeColor="text1"/>
          <w:sz w:val="18"/>
          <w:szCs w:val="18"/>
        </w:rPr>
        <w:t>application in</w:t>
      </w:r>
      <w:r w:rsidR="0032039E">
        <w:rPr>
          <w:rFonts w:ascii="Arial" w:hAnsi="Arial" w:cs="Arial"/>
          <w:color w:val="000000" w:themeColor="text1"/>
          <w:sz w:val="18"/>
          <w:szCs w:val="18"/>
        </w:rPr>
        <w:t>cluding evidence in</w:t>
      </w:r>
      <w:r w:rsidR="00EA225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2039E">
        <w:rPr>
          <w:rFonts w:ascii="Arial" w:hAnsi="Arial" w:cs="Arial"/>
          <w:color w:val="000000" w:themeColor="text1"/>
          <w:sz w:val="18"/>
          <w:szCs w:val="18"/>
        </w:rPr>
        <w:t>soft copy</w:t>
      </w:r>
      <w:r w:rsidR="00AE3DE1">
        <w:rPr>
          <w:rFonts w:ascii="Arial" w:hAnsi="Arial" w:cs="Arial"/>
          <w:color w:val="000000" w:themeColor="text1"/>
          <w:sz w:val="18"/>
          <w:szCs w:val="18"/>
        </w:rPr>
        <w:t xml:space="preserve"> (USB)</w:t>
      </w:r>
      <w:r w:rsidRPr="00175DA9">
        <w:rPr>
          <w:rFonts w:ascii="Arial" w:hAnsi="Arial" w:cs="Arial"/>
          <w:color w:val="000000" w:themeColor="text1"/>
          <w:sz w:val="18"/>
          <w:szCs w:val="18"/>
        </w:rPr>
        <w:t xml:space="preserve"> for assessment.</w:t>
      </w:r>
    </w:p>
    <w:p w14:paraId="6D75E1B3" w14:textId="77777777" w:rsidR="00C63F3D" w:rsidRDefault="00C63F3D" w:rsidP="00175DA9">
      <w:pPr>
        <w:pStyle w:val="Style10"/>
        <w:adjustRightInd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E607481" w14:textId="77777777" w:rsidR="00C63F3D" w:rsidRPr="00175DA9" w:rsidRDefault="00C63F3D" w:rsidP="00175DA9">
      <w:pPr>
        <w:pStyle w:val="Style10"/>
        <w:adjustRightInd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3B29B09" w14:textId="13E028E0" w:rsidR="00175DA9" w:rsidRPr="00175DA9" w:rsidRDefault="00175DA9" w:rsidP="00175DA9">
      <w:pPr>
        <w:pStyle w:val="Style20"/>
        <w:tabs>
          <w:tab w:val="left" w:leader="dot" w:pos="4646"/>
          <w:tab w:val="left" w:pos="9014"/>
        </w:tabs>
        <w:spacing w:before="24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75DA9">
        <w:rPr>
          <w:rStyle w:val="CharacterStyle1"/>
          <w:rFonts w:ascii="Arial" w:hAnsi="Arial" w:cs="Arial"/>
          <w:color w:val="000000" w:themeColor="text1"/>
          <w:spacing w:val="6"/>
          <w:sz w:val="18"/>
          <w:szCs w:val="18"/>
        </w:rPr>
        <w:t xml:space="preserve">Signed: </w:t>
      </w:r>
      <w:r w:rsidRPr="00175DA9">
        <w:rPr>
          <w:rStyle w:val="CharacterStyle1"/>
          <w:rFonts w:ascii="Arial" w:hAnsi="Arial" w:cs="Arial"/>
          <w:color w:val="000000" w:themeColor="text1"/>
          <w:sz w:val="18"/>
          <w:szCs w:val="18"/>
        </w:rPr>
        <w:t>……………………………….........…………………………..</w:t>
      </w:r>
      <w:r w:rsidR="00DA5863">
        <w:rPr>
          <w:rStyle w:val="CharacterStyle1"/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Pr="00175DA9">
        <w:rPr>
          <w:rStyle w:val="CharacterStyle1"/>
          <w:rFonts w:ascii="Arial" w:hAnsi="Arial" w:cs="Arial"/>
          <w:color w:val="000000" w:themeColor="text1"/>
          <w:sz w:val="18"/>
          <w:szCs w:val="18"/>
        </w:rPr>
        <w:t xml:space="preserve"> Date:         /       /</w:t>
      </w:r>
      <w:r w:rsidR="00DA5863">
        <w:rPr>
          <w:rStyle w:val="CharacterStyle1"/>
          <w:rFonts w:ascii="Arial" w:hAnsi="Arial" w:cs="Arial"/>
          <w:color w:val="000000" w:themeColor="text1"/>
          <w:sz w:val="18"/>
          <w:szCs w:val="18"/>
        </w:rPr>
        <w:t>20</w:t>
      </w:r>
      <w:r w:rsidRPr="00175DA9">
        <w:rPr>
          <w:rStyle w:val="CharacterStyle1"/>
          <w:rFonts w:ascii="Arial" w:hAnsi="Arial" w:cs="Arial"/>
          <w:color w:val="000000" w:themeColor="text1"/>
          <w:sz w:val="18"/>
          <w:szCs w:val="18"/>
        </w:rPr>
        <w:t xml:space="preserve">   </w:t>
      </w:r>
    </w:p>
    <w:p w14:paraId="056122B8" w14:textId="2E8CBAC2" w:rsidR="00015B6E" w:rsidRDefault="00015B6E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spacing w:after="0" w:line="240" w:lineRule="auto"/>
        <w:rPr>
          <w:rFonts w:cs="Arial"/>
          <w:sz w:val="18"/>
          <w:szCs w:val="18"/>
          <w:lang w:val="en-AU"/>
        </w:rPr>
      </w:pPr>
      <w:r>
        <w:rPr>
          <w:sz w:val="18"/>
          <w:szCs w:val="18"/>
        </w:rPr>
        <w:br w:type="page"/>
      </w:r>
    </w:p>
    <w:p w14:paraId="67E574DF" w14:textId="77777777" w:rsidR="00175DA9" w:rsidRPr="00175DA9" w:rsidRDefault="00175DA9" w:rsidP="00622798">
      <w:pPr>
        <w:pStyle w:val="Default"/>
        <w:spacing w:before="120" w:after="120"/>
        <w:ind w:left="567"/>
        <w:rPr>
          <w:color w:val="auto"/>
          <w:sz w:val="18"/>
          <w:szCs w:val="18"/>
        </w:rPr>
      </w:pPr>
    </w:p>
    <w:p w14:paraId="7A7DACD4" w14:textId="459B1C54" w:rsidR="00175DA9" w:rsidRPr="00175DA9" w:rsidRDefault="00015B6E" w:rsidP="00DC0321">
      <w:pPr>
        <w:pStyle w:val="Heading1"/>
        <w:ind w:left="567" w:right="567"/>
        <w:rPr>
          <w:rFonts w:ascii="Arial" w:hAnsi="Arial"/>
        </w:rPr>
      </w:pPr>
      <w:bookmarkStart w:id="0" w:name="_Toc382308537"/>
      <w:r>
        <w:t>Section B</w:t>
      </w:r>
      <w:r w:rsidR="00175DA9">
        <w:t>. Information for Applicant</w:t>
      </w:r>
      <w:bookmarkEnd w:id="0"/>
    </w:p>
    <w:p w14:paraId="0F362E1C" w14:textId="77777777" w:rsidR="00175DA9" w:rsidRPr="00CE63BE" w:rsidRDefault="00175DA9" w:rsidP="00DC0321">
      <w:pPr>
        <w:pStyle w:val="Head2"/>
        <w:ind w:left="567" w:right="567"/>
      </w:pPr>
      <w:bookmarkStart w:id="1" w:name="_Toc382308538"/>
      <w:r w:rsidRPr="00CE63BE">
        <w:t xml:space="preserve">What is </w:t>
      </w:r>
      <w:r>
        <w:t>Credit Transfer</w:t>
      </w:r>
      <w:r w:rsidRPr="00CE63BE">
        <w:t>?</w:t>
      </w:r>
      <w:bookmarkEnd w:id="1"/>
    </w:p>
    <w:p w14:paraId="2C93ABE9" w14:textId="00BC1254" w:rsidR="00175DA9" w:rsidRPr="008A4D82" w:rsidRDefault="00E222FD" w:rsidP="00DC0321">
      <w:pPr>
        <w:pStyle w:val="ListParagraph"/>
        <w:ind w:left="567" w:right="567"/>
        <w:jc w:val="both"/>
        <w:rPr>
          <w:rFonts w:cs="Arial"/>
          <w:sz w:val="22"/>
          <w:szCs w:val="22"/>
        </w:rPr>
      </w:pPr>
      <w:r w:rsidRPr="008A4D82">
        <w:rPr>
          <w:rFonts w:cs="Arial"/>
          <w:color w:val="000000" w:themeColor="text1"/>
          <w:sz w:val="22"/>
          <w:szCs w:val="22"/>
        </w:rPr>
        <w:t xml:space="preserve">Credit transfer in the VET sector refers to the granting of status or </w:t>
      </w:r>
      <w:r w:rsidRPr="008A4D82">
        <w:rPr>
          <w:rFonts w:cs="Arial"/>
          <w:sz w:val="22"/>
          <w:szCs w:val="22"/>
        </w:rPr>
        <w:t>advanced standing</w:t>
      </w:r>
      <w:r w:rsidRPr="008A4D82">
        <w:rPr>
          <w:rFonts w:cs="Arial"/>
          <w:color w:val="000000" w:themeColor="text1"/>
          <w:sz w:val="22"/>
          <w:szCs w:val="22"/>
        </w:rPr>
        <w:t xml:space="preserve"> by an RTO to students for units of study or units of competency completed at the same or another RTO.</w:t>
      </w:r>
      <w:r w:rsidRPr="008A4D82">
        <w:rPr>
          <w:rFonts w:cs="Arial"/>
          <w:color w:val="000000" w:themeColor="text1"/>
        </w:rPr>
        <w:t xml:space="preserve"> </w:t>
      </w:r>
      <w:r w:rsidR="00175DA9" w:rsidRPr="008A4D82">
        <w:rPr>
          <w:rFonts w:cs="Arial"/>
          <w:sz w:val="22"/>
          <w:szCs w:val="22"/>
        </w:rPr>
        <w:t>Credit transfer may be available in conjunction with R</w:t>
      </w:r>
      <w:r w:rsidR="006245DA" w:rsidRPr="008A4D82">
        <w:rPr>
          <w:rFonts w:cs="Arial"/>
          <w:sz w:val="22"/>
          <w:szCs w:val="22"/>
        </w:rPr>
        <w:t xml:space="preserve">ecognition of </w:t>
      </w:r>
      <w:r w:rsidR="00175DA9" w:rsidRPr="008A4D82">
        <w:rPr>
          <w:rFonts w:cs="Arial"/>
          <w:sz w:val="22"/>
          <w:szCs w:val="22"/>
        </w:rPr>
        <w:t>P</w:t>
      </w:r>
      <w:r w:rsidR="006245DA" w:rsidRPr="008A4D82">
        <w:rPr>
          <w:rFonts w:cs="Arial"/>
          <w:sz w:val="22"/>
          <w:szCs w:val="22"/>
        </w:rPr>
        <w:t xml:space="preserve">rior </w:t>
      </w:r>
      <w:r w:rsidR="00175DA9" w:rsidRPr="008A4D82">
        <w:rPr>
          <w:rFonts w:cs="Arial"/>
          <w:sz w:val="22"/>
          <w:szCs w:val="22"/>
        </w:rPr>
        <w:t>L</w:t>
      </w:r>
      <w:r w:rsidR="006245DA" w:rsidRPr="008A4D82">
        <w:rPr>
          <w:rFonts w:cs="Arial"/>
          <w:sz w:val="22"/>
          <w:szCs w:val="22"/>
        </w:rPr>
        <w:t>earning</w:t>
      </w:r>
      <w:r w:rsidR="006C7E4A" w:rsidRPr="008A4D82">
        <w:rPr>
          <w:rFonts w:cs="Arial"/>
          <w:sz w:val="22"/>
          <w:szCs w:val="22"/>
        </w:rPr>
        <w:t xml:space="preserve"> (RPL)</w:t>
      </w:r>
      <w:r w:rsidR="00175DA9" w:rsidRPr="008A4D82">
        <w:rPr>
          <w:rFonts w:cs="Arial"/>
          <w:sz w:val="22"/>
          <w:szCs w:val="22"/>
        </w:rPr>
        <w:t xml:space="preserve">. The process is initiated by the student and credit transfer evaluation is conducted by </w:t>
      </w:r>
      <w:r w:rsidR="00DA321D" w:rsidRPr="008A4D82">
        <w:rPr>
          <w:rFonts w:cs="Arial"/>
          <w:sz w:val="22"/>
          <w:szCs w:val="22"/>
        </w:rPr>
        <w:t>the Educational Pathways department</w:t>
      </w:r>
      <w:r w:rsidR="00175DA9" w:rsidRPr="008A4D82">
        <w:rPr>
          <w:rFonts w:cs="Arial"/>
          <w:sz w:val="22"/>
          <w:szCs w:val="22"/>
        </w:rPr>
        <w:t xml:space="preserve"> on an individual basis.</w:t>
      </w:r>
    </w:p>
    <w:p w14:paraId="1FB14AD2" w14:textId="77777777" w:rsidR="005B7B0E" w:rsidRPr="00195DD1" w:rsidRDefault="005B7B0E" w:rsidP="005B7B0E">
      <w:pPr>
        <w:pStyle w:val="ListParagraph"/>
        <w:spacing w:after="0"/>
        <w:ind w:left="567"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3836C4EA" w14:textId="77777777" w:rsidR="00175DA9" w:rsidRDefault="00175DA9" w:rsidP="00DC0321">
      <w:pPr>
        <w:pStyle w:val="Head2"/>
        <w:ind w:left="567" w:right="567"/>
      </w:pPr>
      <w:bookmarkStart w:id="2" w:name="_Toc382308539"/>
      <w:r>
        <w:t>Under what circumstances is Credit Transfer Granted</w:t>
      </w:r>
      <w:r w:rsidRPr="00CE63BE">
        <w:t>?</w:t>
      </w:r>
      <w:bookmarkEnd w:id="2"/>
      <w:r>
        <w:t xml:space="preserve"> </w:t>
      </w:r>
    </w:p>
    <w:p w14:paraId="282D127C" w14:textId="0B007BC9" w:rsidR="00175DA9" w:rsidRPr="008A4D82" w:rsidRDefault="00175DA9" w:rsidP="00DC0321">
      <w:pPr>
        <w:pStyle w:val="NormalWeb"/>
        <w:spacing w:before="0" w:beforeAutospacing="0" w:after="0" w:afterAutospacing="0"/>
        <w:ind w:left="567" w:right="567"/>
        <w:rPr>
          <w:rFonts w:ascii="Arial" w:hAnsi="Arial" w:cs="Arial"/>
          <w:color w:val="000000" w:themeColor="text1"/>
          <w:sz w:val="22"/>
          <w:szCs w:val="22"/>
        </w:rPr>
      </w:pPr>
      <w:r w:rsidRPr="008A4D82">
        <w:rPr>
          <w:rFonts w:ascii="Arial" w:hAnsi="Arial" w:cs="Arial"/>
          <w:color w:val="000000" w:themeColor="text1"/>
          <w:sz w:val="22"/>
          <w:szCs w:val="22"/>
        </w:rPr>
        <w:t xml:space="preserve">Credit Transfers – </w:t>
      </w:r>
      <w:r w:rsidR="0072265F" w:rsidRPr="008A4D82">
        <w:rPr>
          <w:rFonts w:ascii="Arial" w:hAnsi="Arial" w:cs="Arial"/>
          <w:color w:val="000000" w:themeColor="text1"/>
          <w:sz w:val="22"/>
          <w:szCs w:val="22"/>
        </w:rPr>
        <w:t>VET</w:t>
      </w:r>
      <w:r w:rsidRPr="008A4D82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r w:rsidR="0072265F" w:rsidRPr="008A4D82">
        <w:rPr>
          <w:rFonts w:ascii="Arial" w:hAnsi="Arial" w:cs="Arial"/>
          <w:color w:val="000000" w:themeColor="text1"/>
          <w:sz w:val="22"/>
          <w:szCs w:val="22"/>
        </w:rPr>
        <w:t>VET</w:t>
      </w:r>
      <w:r w:rsidRPr="008A4D82">
        <w:rPr>
          <w:rFonts w:ascii="Arial" w:hAnsi="Arial" w:cs="Arial"/>
          <w:color w:val="000000" w:themeColor="text1"/>
          <w:sz w:val="22"/>
          <w:szCs w:val="22"/>
        </w:rPr>
        <w:t xml:space="preserve"> can be granted under the following circumstances:</w:t>
      </w:r>
    </w:p>
    <w:p w14:paraId="642AF1D7" w14:textId="17771D68" w:rsidR="00175DA9" w:rsidRPr="008A4D82" w:rsidRDefault="00175DA9" w:rsidP="008A4D82">
      <w:pPr>
        <w:pStyle w:val="ListParagraph"/>
        <w:numPr>
          <w:ilvl w:val="0"/>
          <w:numId w:val="26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spacing w:after="0" w:line="240" w:lineRule="auto"/>
        <w:ind w:left="993" w:right="567" w:hanging="426"/>
        <w:jc w:val="both"/>
        <w:rPr>
          <w:rFonts w:cs="Arial"/>
          <w:color w:val="000000" w:themeColor="text1"/>
          <w:sz w:val="22"/>
          <w:szCs w:val="22"/>
        </w:rPr>
      </w:pPr>
      <w:r w:rsidRPr="008A4D82">
        <w:rPr>
          <w:rFonts w:cs="Arial"/>
          <w:color w:val="000000" w:themeColor="text1"/>
          <w:sz w:val="22"/>
          <w:szCs w:val="22"/>
        </w:rPr>
        <w:t xml:space="preserve">When studies taken at another educational institution are equivalent to, or correspond with, the </w:t>
      </w:r>
      <w:r w:rsidR="0072265F" w:rsidRPr="008A4D82">
        <w:rPr>
          <w:rFonts w:cs="Arial"/>
          <w:color w:val="000000" w:themeColor="text1"/>
          <w:sz w:val="22"/>
          <w:szCs w:val="22"/>
        </w:rPr>
        <w:t>unit of competency, unit of study</w:t>
      </w:r>
      <w:r w:rsidRPr="008A4D82">
        <w:rPr>
          <w:rFonts w:cs="Arial"/>
          <w:color w:val="000000" w:themeColor="text1"/>
          <w:sz w:val="22"/>
          <w:szCs w:val="22"/>
        </w:rPr>
        <w:t xml:space="preserve"> being applied for.</w:t>
      </w:r>
    </w:p>
    <w:p w14:paraId="5E8CBA4B" w14:textId="308BEF5E" w:rsidR="00175DA9" w:rsidRPr="008A4D82" w:rsidRDefault="00175DA9" w:rsidP="008A4D82">
      <w:pPr>
        <w:pStyle w:val="ListParagraph"/>
        <w:numPr>
          <w:ilvl w:val="0"/>
          <w:numId w:val="26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spacing w:after="0" w:line="240" w:lineRule="auto"/>
        <w:ind w:left="993" w:right="567" w:hanging="426"/>
        <w:jc w:val="both"/>
        <w:rPr>
          <w:rFonts w:cs="Arial"/>
          <w:color w:val="000000" w:themeColor="text1"/>
          <w:sz w:val="22"/>
          <w:szCs w:val="22"/>
        </w:rPr>
      </w:pPr>
      <w:r w:rsidRPr="008A4D82">
        <w:rPr>
          <w:rFonts w:cs="Arial"/>
          <w:color w:val="000000" w:themeColor="text1"/>
          <w:sz w:val="22"/>
          <w:szCs w:val="22"/>
        </w:rPr>
        <w:t xml:space="preserve">When a </w:t>
      </w:r>
      <w:r w:rsidR="002579C8" w:rsidRPr="008A4D82">
        <w:rPr>
          <w:rFonts w:cs="Arial"/>
          <w:color w:val="000000" w:themeColor="text1"/>
          <w:sz w:val="22"/>
          <w:szCs w:val="22"/>
        </w:rPr>
        <w:t>unit of competency</w:t>
      </w:r>
      <w:r w:rsidRPr="008A4D82">
        <w:rPr>
          <w:rFonts w:cs="Arial"/>
          <w:color w:val="000000" w:themeColor="text1"/>
          <w:sz w:val="22"/>
          <w:szCs w:val="22"/>
        </w:rPr>
        <w:t xml:space="preserve"> completed at the College in another qualification has the same </w:t>
      </w:r>
      <w:r w:rsidR="00DA321D" w:rsidRPr="008A4D82">
        <w:rPr>
          <w:rFonts w:cs="Arial"/>
          <w:color w:val="000000" w:themeColor="text1"/>
          <w:sz w:val="22"/>
          <w:szCs w:val="22"/>
        </w:rPr>
        <w:t xml:space="preserve">Unit </w:t>
      </w:r>
      <w:r w:rsidRPr="008A4D82">
        <w:rPr>
          <w:rFonts w:cs="Arial"/>
          <w:color w:val="000000" w:themeColor="text1"/>
          <w:sz w:val="22"/>
          <w:szCs w:val="22"/>
        </w:rPr>
        <w:t xml:space="preserve">Code, </w:t>
      </w:r>
      <w:r w:rsidR="00DA321D" w:rsidRPr="008A4D82">
        <w:rPr>
          <w:rFonts w:cs="Arial"/>
          <w:color w:val="000000" w:themeColor="text1"/>
          <w:sz w:val="22"/>
          <w:szCs w:val="22"/>
        </w:rPr>
        <w:t xml:space="preserve">and Title, </w:t>
      </w:r>
      <w:r w:rsidRPr="008A4D82">
        <w:rPr>
          <w:rFonts w:cs="Arial"/>
          <w:color w:val="000000" w:themeColor="text1"/>
          <w:sz w:val="22"/>
          <w:szCs w:val="22"/>
        </w:rPr>
        <w:t>as that required in a second qualification.</w:t>
      </w:r>
    </w:p>
    <w:p w14:paraId="6E88FCF9" w14:textId="7D52FD09" w:rsidR="00175DA9" w:rsidRPr="008A4D82" w:rsidRDefault="00175DA9" w:rsidP="008A4D82">
      <w:pPr>
        <w:pStyle w:val="ListParagraph"/>
        <w:numPr>
          <w:ilvl w:val="0"/>
          <w:numId w:val="26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spacing w:after="0" w:line="240" w:lineRule="auto"/>
        <w:ind w:left="993" w:right="567" w:hanging="426"/>
        <w:jc w:val="both"/>
        <w:rPr>
          <w:rFonts w:cs="Arial"/>
          <w:color w:val="000000" w:themeColor="text1"/>
          <w:sz w:val="22"/>
          <w:szCs w:val="22"/>
        </w:rPr>
      </w:pPr>
      <w:r w:rsidRPr="008A4D82">
        <w:rPr>
          <w:rFonts w:cs="Arial"/>
          <w:color w:val="000000" w:themeColor="text1"/>
          <w:sz w:val="22"/>
          <w:szCs w:val="22"/>
        </w:rPr>
        <w:t xml:space="preserve">When the </w:t>
      </w:r>
      <w:r w:rsidR="0072265F" w:rsidRPr="008A4D82">
        <w:rPr>
          <w:rFonts w:cs="Arial"/>
          <w:color w:val="000000" w:themeColor="text1"/>
          <w:sz w:val="22"/>
          <w:szCs w:val="22"/>
        </w:rPr>
        <w:t>unit of competency</w:t>
      </w:r>
      <w:r w:rsidR="0042069B" w:rsidRPr="008A4D82">
        <w:rPr>
          <w:rFonts w:cs="Arial"/>
          <w:color w:val="000000" w:themeColor="text1"/>
          <w:sz w:val="22"/>
          <w:szCs w:val="22"/>
        </w:rPr>
        <w:t xml:space="preserve"> or</w:t>
      </w:r>
      <w:r w:rsidR="0072265F" w:rsidRPr="008A4D82">
        <w:rPr>
          <w:rFonts w:cs="Arial"/>
          <w:color w:val="000000" w:themeColor="text1"/>
          <w:sz w:val="22"/>
          <w:szCs w:val="22"/>
        </w:rPr>
        <w:t xml:space="preserve"> unit of study</w:t>
      </w:r>
      <w:r w:rsidR="00C63F3D" w:rsidRPr="008A4D82">
        <w:rPr>
          <w:rFonts w:cs="Arial"/>
          <w:color w:val="000000" w:themeColor="text1"/>
          <w:sz w:val="22"/>
          <w:szCs w:val="22"/>
        </w:rPr>
        <w:t>,</w:t>
      </w:r>
      <w:r w:rsidR="0042069B" w:rsidRPr="008A4D82">
        <w:rPr>
          <w:rFonts w:cs="Arial"/>
          <w:color w:val="000000" w:themeColor="text1"/>
          <w:sz w:val="22"/>
          <w:szCs w:val="22"/>
        </w:rPr>
        <w:t xml:space="preserve"> completed </w:t>
      </w:r>
      <w:r w:rsidRPr="008A4D82">
        <w:rPr>
          <w:rFonts w:cs="Arial"/>
          <w:color w:val="000000" w:themeColor="text1"/>
          <w:sz w:val="22"/>
          <w:szCs w:val="22"/>
        </w:rPr>
        <w:t xml:space="preserve">falls within the Educational Pathways Policy – </w:t>
      </w:r>
      <w:r w:rsidR="0072265F" w:rsidRPr="008A4D82">
        <w:rPr>
          <w:rFonts w:cs="Arial"/>
          <w:color w:val="000000" w:themeColor="text1"/>
          <w:sz w:val="22"/>
          <w:szCs w:val="22"/>
        </w:rPr>
        <w:t>VET</w:t>
      </w:r>
      <w:r w:rsidRPr="008A4D82">
        <w:rPr>
          <w:rFonts w:cs="Arial"/>
          <w:color w:val="000000" w:themeColor="text1"/>
          <w:sz w:val="22"/>
          <w:szCs w:val="22"/>
        </w:rPr>
        <w:t xml:space="preserve"> timeframe of </w:t>
      </w:r>
      <w:r w:rsidR="0072265F" w:rsidRPr="008A4D82">
        <w:rPr>
          <w:rFonts w:cs="Arial"/>
          <w:color w:val="000000" w:themeColor="text1"/>
          <w:sz w:val="22"/>
          <w:szCs w:val="22"/>
        </w:rPr>
        <w:t>three</w:t>
      </w:r>
      <w:r w:rsidRPr="008A4D82">
        <w:rPr>
          <w:rFonts w:cs="Arial"/>
          <w:color w:val="000000" w:themeColor="text1"/>
          <w:sz w:val="22"/>
          <w:szCs w:val="22"/>
        </w:rPr>
        <w:t xml:space="preserve"> year currency of </w:t>
      </w:r>
      <w:r w:rsidR="0072265F" w:rsidRPr="008A4D82">
        <w:rPr>
          <w:rFonts w:cs="Arial"/>
          <w:color w:val="000000" w:themeColor="text1"/>
          <w:sz w:val="22"/>
          <w:szCs w:val="22"/>
        </w:rPr>
        <w:t>skills and knowledge</w:t>
      </w:r>
      <w:r w:rsidRPr="008A4D82">
        <w:rPr>
          <w:rFonts w:cs="Arial"/>
          <w:color w:val="000000" w:themeColor="text1"/>
          <w:sz w:val="22"/>
          <w:szCs w:val="22"/>
        </w:rPr>
        <w:t xml:space="preserve"> for Credit Transfers.</w:t>
      </w:r>
    </w:p>
    <w:p w14:paraId="185DC057" w14:textId="77777777" w:rsidR="00175DA9" w:rsidRPr="008A4D82" w:rsidRDefault="00175DA9" w:rsidP="00DC0321">
      <w:pPr>
        <w:pStyle w:val="ListParagraph"/>
        <w:ind w:left="567" w:right="567"/>
        <w:jc w:val="both"/>
        <w:rPr>
          <w:rFonts w:cs="Arial"/>
          <w:color w:val="000000" w:themeColor="text1"/>
          <w:sz w:val="22"/>
          <w:szCs w:val="22"/>
        </w:rPr>
      </w:pPr>
    </w:p>
    <w:p w14:paraId="7F499024" w14:textId="6295EADA" w:rsidR="00175DA9" w:rsidRPr="002579C8" w:rsidRDefault="00175DA9" w:rsidP="00DC0321">
      <w:pPr>
        <w:pStyle w:val="Head2"/>
        <w:ind w:left="567" w:right="567"/>
      </w:pPr>
      <w:bookmarkStart w:id="3" w:name="_Toc382308540"/>
      <w:r>
        <w:t>Advanced Standing Limit</w:t>
      </w:r>
      <w:bookmarkEnd w:id="3"/>
    </w:p>
    <w:p w14:paraId="442BC265" w14:textId="77777777" w:rsidR="00175DA9" w:rsidRPr="008A4D82" w:rsidRDefault="00175DA9" w:rsidP="00DC0321">
      <w:pPr>
        <w:pStyle w:val="NormalWeb"/>
        <w:spacing w:before="0" w:beforeAutospacing="0" w:after="0" w:afterAutospacing="0"/>
        <w:ind w:left="567" w:right="567"/>
        <w:jc w:val="both"/>
        <w:rPr>
          <w:rFonts w:ascii="Arial" w:hAnsi="Arial" w:cs="Arial"/>
          <w:sz w:val="22"/>
          <w:szCs w:val="22"/>
        </w:rPr>
      </w:pPr>
      <w:r w:rsidRPr="008A4D82">
        <w:rPr>
          <w:rFonts w:ascii="Arial" w:hAnsi="Arial" w:cs="Arial"/>
          <w:sz w:val="22"/>
          <w:szCs w:val="22"/>
        </w:rPr>
        <w:t xml:space="preserve">Where approval of a course is dependent on meeting regulatory or professional body requirements regarding </w:t>
      </w:r>
      <w:r w:rsidRPr="008A4D82">
        <w:rPr>
          <w:rFonts w:ascii="Arial" w:hAnsi="Arial" w:cs="Arial"/>
          <w:sz w:val="22"/>
          <w:szCs w:val="22"/>
        </w:rPr>
        <w:lastRenderedPageBreak/>
        <w:t>quality, content and/or delivery mode, the College reserves the right to uphold these requirements by limiting conferral of advanced standing.</w:t>
      </w:r>
    </w:p>
    <w:p w14:paraId="0A83638B" w14:textId="77777777" w:rsidR="00E222FD" w:rsidRPr="008A4D82" w:rsidRDefault="00E222FD" w:rsidP="00DC0321">
      <w:pPr>
        <w:pStyle w:val="NormalWeb"/>
        <w:spacing w:before="0" w:beforeAutospacing="0" w:after="0" w:afterAutospacing="0"/>
        <w:ind w:left="567" w:right="567"/>
        <w:jc w:val="both"/>
        <w:rPr>
          <w:rFonts w:ascii="Arial" w:hAnsi="Arial" w:cs="Arial"/>
          <w:sz w:val="22"/>
          <w:szCs w:val="22"/>
        </w:rPr>
      </w:pPr>
    </w:p>
    <w:p w14:paraId="5DCD6658" w14:textId="77777777" w:rsidR="00175DA9" w:rsidRPr="00043E0E" w:rsidRDefault="00175DA9" w:rsidP="00DC0321">
      <w:pPr>
        <w:pStyle w:val="Head2"/>
        <w:ind w:left="567" w:right="567"/>
      </w:pPr>
      <w:bookmarkStart w:id="4" w:name="_Toc382308541"/>
      <w:r w:rsidRPr="00043E0E">
        <w:t>Advanced Standing for Exemptions</w:t>
      </w:r>
      <w:bookmarkEnd w:id="4"/>
    </w:p>
    <w:p w14:paraId="2BDC2D04" w14:textId="6B2F274B" w:rsidR="00175DA9" w:rsidRPr="008A4D82" w:rsidRDefault="00175DA9" w:rsidP="00DC0321">
      <w:pPr>
        <w:pStyle w:val="Heading4"/>
        <w:spacing w:before="0" w:after="160" w:line="276" w:lineRule="auto"/>
        <w:ind w:left="567" w:right="567"/>
        <w:jc w:val="both"/>
        <w:rPr>
          <w:rFonts w:ascii="Arial" w:hAnsi="Arial" w:cs="Arial"/>
          <w:b/>
          <w:i w:val="0"/>
          <w:color w:val="auto"/>
          <w:sz w:val="22"/>
        </w:rPr>
      </w:pPr>
      <w:r w:rsidRPr="008A4D82">
        <w:rPr>
          <w:rFonts w:ascii="Arial" w:hAnsi="Arial" w:cs="Arial"/>
          <w:i w:val="0"/>
          <w:color w:val="auto"/>
          <w:sz w:val="22"/>
        </w:rPr>
        <w:t xml:space="preserve">Advanced standing will only be given for </w:t>
      </w:r>
      <w:r w:rsidR="0072265F" w:rsidRPr="008A4D82">
        <w:rPr>
          <w:rFonts w:ascii="Arial" w:hAnsi="Arial" w:cs="Arial"/>
          <w:i w:val="0"/>
          <w:color w:val="auto"/>
          <w:sz w:val="22"/>
        </w:rPr>
        <w:t xml:space="preserve">units of competency and/or </w:t>
      </w:r>
      <w:r w:rsidR="00E222FD" w:rsidRPr="008A4D82">
        <w:rPr>
          <w:rFonts w:ascii="Arial" w:hAnsi="Arial" w:cs="Arial"/>
          <w:i w:val="0"/>
          <w:color w:val="auto"/>
          <w:sz w:val="22"/>
        </w:rPr>
        <w:t>units of study</w:t>
      </w:r>
      <w:r w:rsidRPr="008A4D82">
        <w:rPr>
          <w:rFonts w:ascii="Arial" w:hAnsi="Arial" w:cs="Arial"/>
          <w:i w:val="0"/>
          <w:color w:val="auto"/>
          <w:sz w:val="22"/>
        </w:rPr>
        <w:t xml:space="preserve"> for which a grade of Exempt has been noted on a previously-awarded transcript when sufficient evidence has been supplied of releva</w:t>
      </w:r>
      <w:r w:rsidR="0072265F" w:rsidRPr="008A4D82">
        <w:rPr>
          <w:rFonts w:ascii="Arial" w:hAnsi="Arial" w:cs="Arial"/>
          <w:i w:val="0"/>
          <w:color w:val="auto"/>
          <w:sz w:val="22"/>
        </w:rPr>
        <w:t>nt study towards that exemption.</w:t>
      </w:r>
      <w:r w:rsidRPr="008A4D82">
        <w:rPr>
          <w:rFonts w:ascii="Arial" w:hAnsi="Arial" w:cs="Arial"/>
          <w:i w:val="0"/>
          <w:color w:val="auto"/>
          <w:sz w:val="22"/>
        </w:rPr>
        <w:t xml:space="preserve"> </w:t>
      </w:r>
    </w:p>
    <w:p w14:paraId="38B7AD46" w14:textId="77777777" w:rsidR="00175DA9" w:rsidRPr="00CE63BE" w:rsidRDefault="00175DA9" w:rsidP="00DC0321">
      <w:pPr>
        <w:pStyle w:val="Head2"/>
        <w:ind w:left="567" w:right="567"/>
      </w:pPr>
      <w:bookmarkStart w:id="5" w:name="_Toc382308542"/>
      <w:r>
        <w:t>When to apply</w:t>
      </w:r>
      <w:bookmarkEnd w:id="5"/>
    </w:p>
    <w:p w14:paraId="198CE248" w14:textId="6FCE13A3" w:rsidR="00DA5863" w:rsidRPr="008A4D82" w:rsidRDefault="00175DA9" w:rsidP="00DC0321">
      <w:pPr>
        <w:pStyle w:val="default0"/>
        <w:spacing w:before="0" w:beforeAutospacing="0" w:after="0" w:afterAutospacing="0"/>
        <w:ind w:left="567" w:right="567"/>
        <w:jc w:val="both"/>
        <w:rPr>
          <w:rFonts w:ascii="Arial" w:hAnsi="Arial" w:cs="Arial"/>
          <w:sz w:val="22"/>
          <w:szCs w:val="22"/>
        </w:rPr>
      </w:pPr>
      <w:r w:rsidRPr="008A4D82">
        <w:rPr>
          <w:rFonts w:ascii="Arial" w:hAnsi="Arial" w:cs="Arial"/>
          <w:sz w:val="22"/>
          <w:szCs w:val="22"/>
        </w:rPr>
        <w:t xml:space="preserve">Application for </w:t>
      </w:r>
      <w:r w:rsidR="0072265F" w:rsidRPr="008A4D82">
        <w:rPr>
          <w:rFonts w:ascii="Arial" w:hAnsi="Arial" w:cs="Arial"/>
          <w:sz w:val="22"/>
          <w:szCs w:val="22"/>
        </w:rPr>
        <w:t>VET</w:t>
      </w:r>
      <w:r w:rsidRPr="008A4D82">
        <w:rPr>
          <w:rFonts w:ascii="Arial" w:hAnsi="Arial" w:cs="Arial"/>
          <w:sz w:val="22"/>
          <w:szCs w:val="22"/>
        </w:rPr>
        <w:t xml:space="preserve"> educational pathway advanced standing must be made at least 20 </w:t>
      </w:r>
      <w:r w:rsidR="0072265F" w:rsidRPr="008A4D82">
        <w:rPr>
          <w:rFonts w:ascii="Arial" w:hAnsi="Arial" w:cs="Arial"/>
          <w:sz w:val="22"/>
          <w:szCs w:val="22"/>
        </w:rPr>
        <w:t xml:space="preserve">working </w:t>
      </w:r>
      <w:r w:rsidRPr="008A4D82">
        <w:rPr>
          <w:rFonts w:ascii="Arial" w:hAnsi="Arial" w:cs="Arial"/>
          <w:sz w:val="22"/>
          <w:szCs w:val="22"/>
        </w:rPr>
        <w:t>days prior to census date of the relevant subject to permit processing, decision making and communication of the result to the student. In general</w:t>
      </w:r>
      <w:r w:rsidR="006A4DA5" w:rsidRPr="008A4D82">
        <w:rPr>
          <w:rFonts w:ascii="Arial" w:hAnsi="Arial" w:cs="Arial"/>
          <w:sz w:val="22"/>
          <w:szCs w:val="22"/>
        </w:rPr>
        <w:t>,</w:t>
      </w:r>
      <w:r w:rsidRPr="008A4D82">
        <w:rPr>
          <w:rFonts w:ascii="Arial" w:hAnsi="Arial" w:cs="Arial"/>
          <w:sz w:val="22"/>
          <w:szCs w:val="22"/>
        </w:rPr>
        <w:t xml:space="preserve"> students are advised to </w:t>
      </w:r>
      <w:bookmarkStart w:id="6" w:name="_Toc382308543"/>
      <w:r w:rsidR="00B036F5" w:rsidRPr="008A4D82">
        <w:rPr>
          <w:rFonts w:ascii="Arial" w:hAnsi="Arial" w:cs="Arial"/>
          <w:sz w:val="22"/>
          <w:szCs w:val="22"/>
        </w:rPr>
        <w:t>discuss advanced standing with the Admissions staff before enrolling.</w:t>
      </w:r>
    </w:p>
    <w:p w14:paraId="0A63028C" w14:textId="77777777" w:rsidR="00E222FD" w:rsidRPr="008A4D82" w:rsidRDefault="00E222FD" w:rsidP="00DC0321">
      <w:pPr>
        <w:pStyle w:val="default0"/>
        <w:spacing w:before="0" w:beforeAutospacing="0" w:after="0" w:afterAutospacing="0"/>
        <w:ind w:left="567" w:right="567"/>
        <w:jc w:val="both"/>
        <w:rPr>
          <w:rFonts w:ascii="Arial" w:hAnsi="Arial" w:cs="Arial"/>
          <w:sz w:val="22"/>
          <w:szCs w:val="22"/>
        </w:rPr>
      </w:pPr>
    </w:p>
    <w:p w14:paraId="19C61D33" w14:textId="77777777" w:rsidR="00175DA9" w:rsidRPr="00CE63BE" w:rsidRDefault="00175DA9" w:rsidP="00DC0321">
      <w:pPr>
        <w:pStyle w:val="Head2"/>
        <w:ind w:left="567" w:right="567"/>
      </w:pPr>
      <w:r>
        <w:t>Application Process</w:t>
      </w:r>
      <w:bookmarkEnd w:id="6"/>
    </w:p>
    <w:p w14:paraId="605ADA08" w14:textId="77777777" w:rsidR="00175DA9" w:rsidRPr="008A4D82" w:rsidRDefault="00175DA9" w:rsidP="00DC0321">
      <w:pPr>
        <w:tabs>
          <w:tab w:val="left" w:pos="9639"/>
        </w:tabs>
        <w:ind w:left="567" w:right="567"/>
        <w:jc w:val="both"/>
        <w:outlineLvl w:val="2"/>
        <w:rPr>
          <w:rFonts w:cs="Arial"/>
          <w:b/>
          <w:bCs/>
          <w:color w:val="000000" w:themeColor="text1"/>
          <w:sz w:val="22"/>
          <w:szCs w:val="22"/>
        </w:rPr>
      </w:pPr>
      <w:bookmarkStart w:id="7" w:name="_Toc382308544"/>
      <w:r w:rsidRPr="008A4D82">
        <w:rPr>
          <w:rFonts w:cs="Arial"/>
          <w:b/>
          <w:bCs/>
          <w:color w:val="000000" w:themeColor="text1"/>
          <w:sz w:val="22"/>
          <w:szCs w:val="22"/>
        </w:rPr>
        <w:t>Assess your eligibility for Credit Transfer</w:t>
      </w:r>
      <w:bookmarkEnd w:id="7"/>
      <w:r w:rsidRPr="008A4D82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</w:p>
    <w:p w14:paraId="186B6111" w14:textId="7A33C003" w:rsidR="00175DA9" w:rsidRPr="008A4D82" w:rsidRDefault="00175DA9" w:rsidP="00DC0321">
      <w:pPr>
        <w:tabs>
          <w:tab w:val="left" w:pos="9639"/>
        </w:tabs>
        <w:ind w:left="567" w:right="567"/>
        <w:jc w:val="both"/>
        <w:outlineLvl w:val="2"/>
        <w:rPr>
          <w:rFonts w:cs="Arial"/>
          <w:b/>
          <w:bCs/>
          <w:color w:val="000000" w:themeColor="text1"/>
          <w:sz w:val="22"/>
          <w:szCs w:val="22"/>
        </w:rPr>
      </w:pPr>
      <w:bookmarkStart w:id="8" w:name="_Toc382308545"/>
      <w:r w:rsidRPr="008A4D82">
        <w:rPr>
          <w:rFonts w:cs="Arial"/>
          <w:b/>
          <w:bCs/>
          <w:color w:val="000000" w:themeColor="text1"/>
          <w:sz w:val="22"/>
          <w:szCs w:val="22"/>
        </w:rPr>
        <w:t>I</w:t>
      </w:r>
      <w:r w:rsidRPr="008A4D82">
        <w:rPr>
          <w:rFonts w:cs="Arial"/>
          <w:color w:val="000000" w:themeColor="text1"/>
          <w:sz w:val="22"/>
          <w:szCs w:val="22"/>
        </w:rPr>
        <w:t xml:space="preserve">t is the responsibility of the student to confirm the </w:t>
      </w:r>
      <w:r w:rsidR="001B2953" w:rsidRPr="008A4D82">
        <w:rPr>
          <w:rFonts w:cs="Arial"/>
          <w:color w:val="000000" w:themeColor="text1"/>
          <w:sz w:val="22"/>
          <w:szCs w:val="22"/>
        </w:rPr>
        <w:t>units of competency and/or units of study</w:t>
      </w:r>
      <w:r w:rsidRPr="008A4D82">
        <w:rPr>
          <w:rFonts w:cs="Arial"/>
          <w:color w:val="000000" w:themeColor="text1"/>
          <w:sz w:val="22"/>
          <w:szCs w:val="22"/>
        </w:rPr>
        <w:t xml:space="preserve"> that they are applying for </w:t>
      </w:r>
      <w:r w:rsidR="001B2953" w:rsidRPr="008A4D82">
        <w:rPr>
          <w:rFonts w:cs="Arial"/>
          <w:color w:val="000000" w:themeColor="text1"/>
          <w:sz w:val="22"/>
          <w:szCs w:val="22"/>
        </w:rPr>
        <w:t>are the same as those having been completed</w:t>
      </w:r>
      <w:r w:rsidRPr="008A4D82">
        <w:rPr>
          <w:rFonts w:cs="Arial"/>
          <w:color w:val="000000" w:themeColor="text1"/>
          <w:sz w:val="22"/>
          <w:szCs w:val="22"/>
        </w:rPr>
        <w:t>.</w:t>
      </w:r>
      <w:bookmarkEnd w:id="8"/>
      <w:r w:rsidRPr="008A4D82">
        <w:rPr>
          <w:rFonts w:cs="Arial"/>
          <w:color w:val="000000" w:themeColor="text1"/>
          <w:sz w:val="22"/>
          <w:szCs w:val="22"/>
        </w:rPr>
        <w:t xml:space="preserve"> </w:t>
      </w:r>
    </w:p>
    <w:p w14:paraId="2B3F2A33" w14:textId="036AAE63" w:rsidR="00175DA9" w:rsidRPr="008A4D82" w:rsidRDefault="00175DA9" w:rsidP="008A4D82">
      <w:pPr>
        <w:pStyle w:val="ListParagraph"/>
        <w:numPr>
          <w:ilvl w:val="0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spacing w:after="0" w:line="240" w:lineRule="auto"/>
        <w:ind w:left="993" w:right="567" w:hanging="426"/>
        <w:jc w:val="both"/>
        <w:rPr>
          <w:rFonts w:cs="Arial"/>
          <w:b/>
          <w:bCs/>
          <w:color w:val="000000" w:themeColor="text1"/>
          <w:sz w:val="22"/>
          <w:szCs w:val="22"/>
        </w:rPr>
      </w:pPr>
      <w:r w:rsidRPr="008A4D82">
        <w:rPr>
          <w:rFonts w:cs="Arial"/>
          <w:color w:val="000000" w:themeColor="text1"/>
          <w:sz w:val="22"/>
          <w:szCs w:val="22"/>
        </w:rPr>
        <w:t xml:space="preserve">Go to the College website </w:t>
      </w:r>
      <w:hyperlink r:id="rId13" w:history="1">
        <w:r w:rsidRPr="008A4D82">
          <w:rPr>
            <w:rStyle w:val="Hyperlink"/>
            <w:rFonts w:cs="Arial"/>
            <w:color w:val="000000" w:themeColor="text1"/>
            <w:sz w:val="22"/>
            <w:szCs w:val="22"/>
          </w:rPr>
          <w:t>http://www.endeavour.edu.au/subject-outlines</w:t>
        </w:r>
      </w:hyperlink>
      <w:r w:rsidRPr="008A4D82">
        <w:rPr>
          <w:rFonts w:cs="Arial"/>
          <w:color w:val="000000" w:themeColor="text1"/>
          <w:sz w:val="22"/>
          <w:szCs w:val="22"/>
        </w:rPr>
        <w:t xml:space="preserve"> and become familiar with the </w:t>
      </w:r>
      <w:r w:rsidR="001B2953" w:rsidRPr="008A4D82">
        <w:rPr>
          <w:rFonts w:cs="Arial"/>
          <w:color w:val="000000" w:themeColor="text1"/>
          <w:sz w:val="22"/>
          <w:szCs w:val="22"/>
        </w:rPr>
        <w:t>units of competency within the units of study</w:t>
      </w:r>
      <w:r w:rsidRPr="008A4D82">
        <w:rPr>
          <w:rFonts w:cs="Arial"/>
          <w:color w:val="000000" w:themeColor="text1"/>
          <w:sz w:val="22"/>
          <w:szCs w:val="22"/>
        </w:rPr>
        <w:t xml:space="preserve"> you wis</w:t>
      </w:r>
      <w:r w:rsidR="0031399E" w:rsidRPr="008A4D82">
        <w:rPr>
          <w:rFonts w:cs="Arial"/>
          <w:color w:val="000000" w:themeColor="text1"/>
          <w:sz w:val="22"/>
          <w:szCs w:val="22"/>
        </w:rPr>
        <w:t xml:space="preserve">h to apply advanced standing to – check that all Elements and Performance Criteria within the units of competency </w:t>
      </w:r>
      <w:r w:rsidR="00DA321D" w:rsidRPr="008A4D82">
        <w:rPr>
          <w:rFonts w:cs="Arial"/>
          <w:color w:val="000000" w:themeColor="text1"/>
          <w:sz w:val="22"/>
          <w:szCs w:val="22"/>
        </w:rPr>
        <w:t xml:space="preserve">studied and those being applied for via advanced standing, </w:t>
      </w:r>
      <w:r w:rsidR="0031399E" w:rsidRPr="008A4D82">
        <w:rPr>
          <w:rFonts w:cs="Arial"/>
          <w:color w:val="000000" w:themeColor="text1"/>
          <w:sz w:val="22"/>
          <w:szCs w:val="22"/>
        </w:rPr>
        <w:t>are the same.</w:t>
      </w:r>
      <w:r w:rsidRPr="008A4D82">
        <w:rPr>
          <w:rFonts w:cs="Arial"/>
          <w:color w:val="000000" w:themeColor="text1"/>
          <w:sz w:val="22"/>
          <w:szCs w:val="22"/>
        </w:rPr>
        <w:t xml:space="preserve">  </w:t>
      </w:r>
    </w:p>
    <w:p w14:paraId="2EB0B926" w14:textId="77777777" w:rsidR="00DA321D" w:rsidRDefault="00DA321D" w:rsidP="00DC0321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spacing w:after="0" w:line="240" w:lineRule="auto"/>
        <w:ind w:left="567" w:right="567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9DF0335" w14:textId="77777777" w:rsidR="00DA321D" w:rsidRPr="008A4D82" w:rsidRDefault="00DA321D" w:rsidP="00DC0321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spacing w:after="0" w:line="240" w:lineRule="auto"/>
        <w:ind w:left="567" w:right="567"/>
        <w:jc w:val="both"/>
        <w:rPr>
          <w:rFonts w:cs="Arial"/>
          <w:b/>
          <w:bCs/>
          <w:color w:val="000000" w:themeColor="text1"/>
          <w:sz w:val="20"/>
          <w:szCs w:val="20"/>
        </w:rPr>
      </w:pPr>
    </w:p>
    <w:p w14:paraId="3142B0A2" w14:textId="77777777" w:rsidR="00175DA9" w:rsidRPr="008A4D82" w:rsidRDefault="00175DA9" w:rsidP="00DC0321">
      <w:pPr>
        <w:tabs>
          <w:tab w:val="left" w:pos="9639"/>
        </w:tabs>
        <w:ind w:left="567" w:right="567"/>
        <w:jc w:val="both"/>
        <w:outlineLvl w:val="2"/>
        <w:rPr>
          <w:rFonts w:cs="Arial"/>
          <w:b/>
          <w:bCs/>
          <w:color w:val="000000" w:themeColor="text1"/>
          <w:sz w:val="22"/>
          <w:szCs w:val="20"/>
        </w:rPr>
      </w:pPr>
      <w:bookmarkStart w:id="9" w:name="_Toc382308546"/>
      <w:r w:rsidRPr="008A4D82">
        <w:rPr>
          <w:rFonts w:cs="Arial"/>
          <w:b/>
          <w:bCs/>
          <w:color w:val="000000" w:themeColor="text1"/>
          <w:sz w:val="22"/>
          <w:szCs w:val="20"/>
        </w:rPr>
        <w:t>Compile your Evidence</w:t>
      </w:r>
      <w:bookmarkEnd w:id="9"/>
    </w:p>
    <w:p w14:paraId="667F02FA" w14:textId="76EEC490" w:rsidR="00175DA9" w:rsidRPr="008A4D82" w:rsidRDefault="00175DA9" w:rsidP="008A4D82">
      <w:pPr>
        <w:pStyle w:val="ListParagraph"/>
        <w:numPr>
          <w:ilvl w:val="0"/>
          <w:numId w:val="28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autoSpaceDE w:val="0"/>
        <w:autoSpaceDN w:val="0"/>
        <w:adjustRightInd w:val="0"/>
        <w:spacing w:after="0" w:line="240" w:lineRule="auto"/>
        <w:ind w:left="993" w:right="567" w:hanging="426"/>
        <w:jc w:val="both"/>
        <w:rPr>
          <w:rFonts w:cs="Arial"/>
          <w:sz w:val="22"/>
          <w:szCs w:val="22"/>
        </w:rPr>
      </w:pPr>
      <w:r w:rsidRPr="008A4D82">
        <w:rPr>
          <w:rFonts w:cs="Arial"/>
          <w:color w:val="000000" w:themeColor="text1"/>
          <w:sz w:val="22"/>
          <w:szCs w:val="22"/>
        </w:rPr>
        <w:t>It is very important that you make an effort to present your application in a manner that facilitates assessment</w:t>
      </w:r>
      <w:r w:rsidR="0042069B" w:rsidRPr="008A4D82">
        <w:rPr>
          <w:rFonts w:cs="Arial"/>
          <w:color w:val="000000" w:themeColor="text1"/>
          <w:sz w:val="22"/>
          <w:szCs w:val="22"/>
        </w:rPr>
        <w:t>.</w:t>
      </w:r>
    </w:p>
    <w:p w14:paraId="31A21FA4" w14:textId="2B8AFB6C" w:rsidR="00175DA9" w:rsidRPr="008A4D82" w:rsidRDefault="00C56D33" w:rsidP="008A4D82">
      <w:pPr>
        <w:pStyle w:val="ListParagraph"/>
        <w:numPr>
          <w:ilvl w:val="0"/>
          <w:numId w:val="28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spacing w:after="160" w:line="240" w:lineRule="auto"/>
        <w:ind w:left="993" w:right="567" w:hanging="426"/>
        <w:jc w:val="both"/>
        <w:rPr>
          <w:rFonts w:cs="Arial"/>
          <w:sz w:val="22"/>
          <w:szCs w:val="22"/>
        </w:rPr>
      </w:pPr>
      <w:r w:rsidRPr="008A4D82">
        <w:rPr>
          <w:rFonts w:cs="Arial"/>
          <w:spacing w:val="4"/>
          <w:sz w:val="22"/>
          <w:szCs w:val="22"/>
        </w:rPr>
        <w:t>A c</w:t>
      </w:r>
      <w:r w:rsidR="00175DA9" w:rsidRPr="008A4D82">
        <w:rPr>
          <w:rFonts w:cs="Arial"/>
          <w:spacing w:val="4"/>
          <w:sz w:val="22"/>
          <w:szCs w:val="22"/>
        </w:rPr>
        <w:t>ertified copy of an Academic Transcript</w:t>
      </w:r>
      <w:r w:rsidR="0049602B" w:rsidRPr="008A4D82">
        <w:rPr>
          <w:rFonts w:cs="Arial"/>
          <w:spacing w:val="4"/>
          <w:sz w:val="22"/>
          <w:szCs w:val="22"/>
        </w:rPr>
        <w:t>, Competency Statement</w:t>
      </w:r>
      <w:r w:rsidR="00175DA9" w:rsidRPr="008A4D82">
        <w:rPr>
          <w:rFonts w:cs="Arial"/>
          <w:spacing w:val="4"/>
          <w:sz w:val="22"/>
          <w:szCs w:val="22"/>
        </w:rPr>
        <w:t xml:space="preserve"> showing Tertiary Institution where study was undertaken, </w:t>
      </w:r>
      <w:r w:rsidR="0049602B" w:rsidRPr="008A4D82">
        <w:rPr>
          <w:rFonts w:cs="Arial"/>
          <w:spacing w:val="4"/>
          <w:sz w:val="22"/>
          <w:szCs w:val="22"/>
        </w:rPr>
        <w:t xml:space="preserve">and showing </w:t>
      </w:r>
      <w:r w:rsidR="0072265F" w:rsidRPr="008A4D82">
        <w:rPr>
          <w:rFonts w:cs="Arial"/>
          <w:spacing w:val="4"/>
          <w:sz w:val="22"/>
          <w:szCs w:val="22"/>
        </w:rPr>
        <w:t>unit of competency, unit of study results</w:t>
      </w:r>
      <w:r w:rsidR="00175DA9" w:rsidRPr="008A4D82">
        <w:rPr>
          <w:rFonts w:cs="Arial"/>
          <w:sz w:val="22"/>
          <w:szCs w:val="22"/>
        </w:rPr>
        <w:t xml:space="preserve"> </w:t>
      </w:r>
      <w:r w:rsidR="00DA321D" w:rsidRPr="008A4D82">
        <w:rPr>
          <w:rFonts w:cs="Arial"/>
          <w:sz w:val="22"/>
          <w:szCs w:val="22"/>
        </w:rPr>
        <w:t>including the year of study.</w:t>
      </w:r>
    </w:p>
    <w:p w14:paraId="4E0881F3" w14:textId="6DC9E6A2" w:rsidR="00175DA9" w:rsidRPr="008A4D82" w:rsidRDefault="00175DA9" w:rsidP="008A4D82">
      <w:pPr>
        <w:pStyle w:val="ListParagraph"/>
        <w:numPr>
          <w:ilvl w:val="0"/>
          <w:numId w:val="28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autoSpaceDE w:val="0"/>
        <w:autoSpaceDN w:val="0"/>
        <w:adjustRightInd w:val="0"/>
        <w:spacing w:after="0" w:line="240" w:lineRule="auto"/>
        <w:ind w:left="993" w:right="567" w:hanging="426"/>
        <w:jc w:val="both"/>
        <w:rPr>
          <w:rFonts w:cs="Arial"/>
          <w:sz w:val="22"/>
          <w:szCs w:val="22"/>
        </w:rPr>
      </w:pPr>
      <w:r w:rsidRPr="008A4D82">
        <w:rPr>
          <w:rFonts w:cs="Arial"/>
          <w:sz w:val="22"/>
          <w:szCs w:val="22"/>
        </w:rPr>
        <w:t>If evidence is supplied by the student in a previous name, students must supply certified copies of documentary evidence of change of name</w:t>
      </w:r>
      <w:r w:rsidR="0042069B" w:rsidRPr="008A4D82">
        <w:rPr>
          <w:rFonts w:cs="Arial"/>
          <w:sz w:val="22"/>
          <w:szCs w:val="22"/>
        </w:rPr>
        <w:t>.</w:t>
      </w:r>
    </w:p>
    <w:p w14:paraId="376E31AD" w14:textId="5783A4F0" w:rsidR="00175DA9" w:rsidRPr="008A4D82" w:rsidRDefault="00175DA9" w:rsidP="008A4D82">
      <w:pPr>
        <w:pStyle w:val="ListParagraph"/>
        <w:numPr>
          <w:ilvl w:val="0"/>
          <w:numId w:val="28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autoSpaceDE w:val="0"/>
        <w:autoSpaceDN w:val="0"/>
        <w:adjustRightInd w:val="0"/>
        <w:spacing w:after="0" w:line="240" w:lineRule="auto"/>
        <w:ind w:left="993" w:right="567" w:hanging="426"/>
        <w:jc w:val="both"/>
        <w:rPr>
          <w:rFonts w:cs="Arial"/>
          <w:sz w:val="22"/>
          <w:szCs w:val="22"/>
        </w:rPr>
      </w:pPr>
      <w:r w:rsidRPr="008A4D82">
        <w:rPr>
          <w:rFonts w:cs="Arial"/>
          <w:sz w:val="22"/>
          <w:szCs w:val="22"/>
        </w:rPr>
        <w:t>Where evidence is in a language other than English, the applicant must provide a translation by an accredited translator</w:t>
      </w:r>
      <w:r w:rsidR="0042069B" w:rsidRPr="008A4D82">
        <w:rPr>
          <w:rFonts w:cs="Arial"/>
          <w:sz w:val="22"/>
          <w:szCs w:val="22"/>
        </w:rPr>
        <w:t>.</w:t>
      </w:r>
    </w:p>
    <w:p w14:paraId="197490FE" w14:textId="10C04A3D" w:rsidR="00175DA9" w:rsidRPr="008A4D82" w:rsidRDefault="00387C11" w:rsidP="008A4D82">
      <w:pPr>
        <w:pStyle w:val="ListParagraph"/>
        <w:numPr>
          <w:ilvl w:val="0"/>
          <w:numId w:val="28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autoSpaceDE w:val="0"/>
        <w:autoSpaceDN w:val="0"/>
        <w:adjustRightInd w:val="0"/>
        <w:spacing w:after="0" w:line="240" w:lineRule="auto"/>
        <w:ind w:left="993" w:right="567" w:hanging="426"/>
        <w:jc w:val="both"/>
        <w:rPr>
          <w:rFonts w:cs="Arial"/>
          <w:sz w:val="22"/>
          <w:szCs w:val="22"/>
        </w:rPr>
      </w:pPr>
      <w:r w:rsidRPr="008A4D82">
        <w:rPr>
          <w:rFonts w:cs="Arial"/>
          <w:sz w:val="22"/>
          <w:szCs w:val="22"/>
        </w:rPr>
        <w:t>Save all documents to a USB stick including completed</w:t>
      </w:r>
      <w:r w:rsidR="0032039E">
        <w:rPr>
          <w:rFonts w:cs="Arial"/>
          <w:sz w:val="22"/>
          <w:szCs w:val="22"/>
        </w:rPr>
        <w:t xml:space="preserve"> and scanned</w:t>
      </w:r>
      <w:r w:rsidRPr="008A4D82">
        <w:rPr>
          <w:rFonts w:cs="Arial"/>
          <w:sz w:val="22"/>
          <w:szCs w:val="22"/>
        </w:rPr>
        <w:t xml:space="preserve"> </w:t>
      </w:r>
      <w:r w:rsidR="00015B6E" w:rsidRPr="008A4D82">
        <w:rPr>
          <w:rFonts w:cs="Arial"/>
          <w:color w:val="000000" w:themeColor="text1"/>
          <w:sz w:val="22"/>
          <w:szCs w:val="22"/>
        </w:rPr>
        <w:t>SECTION A</w:t>
      </w:r>
      <w:r w:rsidRPr="008A4D82">
        <w:rPr>
          <w:rFonts w:cs="Arial"/>
          <w:color w:val="000000" w:themeColor="text1"/>
          <w:sz w:val="22"/>
          <w:szCs w:val="22"/>
        </w:rPr>
        <w:t xml:space="preserve"> of this form with </w:t>
      </w:r>
      <w:r w:rsidR="00175DA9" w:rsidRPr="008A4D82">
        <w:rPr>
          <w:rFonts w:cs="Arial"/>
          <w:color w:val="000000" w:themeColor="text1"/>
          <w:sz w:val="22"/>
          <w:szCs w:val="22"/>
        </w:rPr>
        <w:t>Applicant Details and Application Checklist</w:t>
      </w:r>
      <w:r w:rsidR="0049602B" w:rsidRPr="008A4D82">
        <w:rPr>
          <w:rFonts w:cs="Arial"/>
          <w:color w:val="000000" w:themeColor="text1"/>
          <w:sz w:val="22"/>
          <w:szCs w:val="22"/>
        </w:rPr>
        <w:t xml:space="preserve"> </w:t>
      </w:r>
      <w:r w:rsidRPr="008A4D82">
        <w:rPr>
          <w:rFonts w:cs="Arial"/>
          <w:color w:val="000000" w:themeColor="text1"/>
          <w:sz w:val="22"/>
          <w:szCs w:val="22"/>
        </w:rPr>
        <w:t xml:space="preserve">and post to </w:t>
      </w:r>
      <w:r w:rsidRPr="008A4D82">
        <w:rPr>
          <w:rFonts w:cs="Arial"/>
          <w:b/>
          <w:color w:val="000000" w:themeColor="text1"/>
          <w:sz w:val="22"/>
          <w:szCs w:val="22"/>
        </w:rPr>
        <w:t>Educational Pathways Department, Endeavour College of Natural Health, Level 2, 269 Wickham St, Fortitude Valley, Brisbane, QLD 4006</w:t>
      </w:r>
      <w:r w:rsidR="0049602B" w:rsidRPr="008A4D82">
        <w:rPr>
          <w:rFonts w:cs="Arial"/>
          <w:color w:val="000000" w:themeColor="text1"/>
          <w:sz w:val="22"/>
          <w:szCs w:val="22"/>
        </w:rPr>
        <w:t xml:space="preserve">.  </w:t>
      </w:r>
    </w:p>
    <w:p w14:paraId="27EB1D44" w14:textId="43177BA2" w:rsidR="00175DA9" w:rsidRPr="008A4D82" w:rsidRDefault="00175DA9" w:rsidP="008A4D82">
      <w:pPr>
        <w:pStyle w:val="ListParagraph"/>
        <w:numPr>
          <w:ilvl w:val="0"/>
          <w:numId w:val="28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autoSpaceDE w:val="0"/>
        <w:autoSpaceDN w:val="0"/>
        <w:adjustRightInd w:val="0"/>
        <w:spacing w:after="0" w:line="240" w:lineRule="auto"/>
        <w:ind w:left="993" w:right="567" w:hanging="426"/>
        <w:jc w:val="both"/>
        <w:rPr>
          <w:rFonts w:cs="Arial"/>
          <w:sz w:val="22"/>
          <w:szCs w:val="22"/>
        </w:rPr>
      </w:pPr>
      <w:r w:rsidRPr="008A4D82">
        <w:rPr>
          <w:rFonts w:cs="Arial"/>
          <w:color w:val="000000" w:themeColor="text1"/>
          <w:sz w:val="22"/>
          <w:szCs w:val="22"/>
        </w:rPr>
        <w:t>Incomplete applications will be return unassessed</w:t>
      </w:r>
      <w:r w:rsidR="0042069B" w:rsidRPr="008A4D82">
        <w:rPr>
          <w:rFonts w:cs="Arial"/>
          <w:color w:val="000000" w:themeColor="text1"/>
          <w:sz w:val="22"/>
          <w:szCs w:val="22"/>
        </w:rPr>
        <w:t>.</w:t>
      </w:r>
    </w:p>
    <w:p w14:paraId="01CE8E00" w14:textId="016CDF1C" w:rsidR="00175DA9" w:rsidRPr="008A4D82" w:rsidRDefault="00175DA9" w:rsidP="008A4D82">
      <w:pPr>
        <w:pStyle w:val="ListParagraph"/>
        <w:numPr>
          <w:ilvl w:val="0"/>
          <w:numId w:val="28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autoSpaceDE w:val="0"/>
        <w:autoSpaceDN w:val="0"/>
        <w:adjustRightInd w:val="0"/>
        <w:spacing w:after="0" w:line="240" w:lineRule="auto"/>
        <w:ind w:left="993" w:right="567" w:hanging="426"/>
        <w:jc w:val="both"/>
        <w:rPr>
          <w:rFonts w:cs="Arial"/>
          <w:sz w:val="22"/>
          <w:szCs w:val="22"/>
        </w:rPr>
      </w:pPr>
      <w:r w:rsidRPr="008A4D82">
        <w:rPr>
          <w:rFonts w:cs="Arial"/>
          <w:color w:val="000000" w:themeColor="text1"/>
          <w:sz w:val="22"/>
          <w:szCs w:val="22"/>
        </w:rPr>
        <w:t>Faxed applications will not be accepted</w:t>
      </w:r>
      <w:r w:rsidR="0042069B" w:rsidRPr="008A4D82">
        <w:rPr>
          <w:rFonts w:cs="Arial"/>
          <w:color w:val="000000" w:themeColor="text1"/>
          <w:sz w:val="22"/>
          <w:szCs w:val="22"/>
        </w:rPr>
        <w:t>.</w:t>
      </w:r>
    </w:p>
    <w:p w14:paraId="6C2A56BC" w14:textId="77777777" w:rsidR="00175DA9" w:rsidRPr="008A4D82" w:rsidRDefault="00175DA9" w:rsidP="008A4D82">
      <w:pPr>
        <w:ind w:left="993" w:right="567" w:hanging="426"/>
        <w:rPr>
          <w:rFonts w:cs="Arial"/>
        </w:rPr>
      </w:pPr>
    </w:p>
    <w:p w14:paraId="2F4E681B" w14:textId="77777777" w:rsidR="00175DA9" w:rsidRDefault="00175DA9" w:rsidP="00DC0321">
      <w:pPr>
        <w:pStyle w:val="Head2"/>
        <w:ind w:left="567" w:right="567"/>
      </w:pPr>
      <w:bookmarkStart w:id="10" w:name="_Toc382308547"/>
      <w:r>
        <w:t>Notification</w:t>
      </w:r>
      <w:bookmarkEnd w:id="10"/>
    </w:p>
    <w:p w14:paraId="6DFC9D50" w14:textId="3BECCE18" w:rsidR="00175DA9" w:rsidRPr="008A4D82" w:rsidRDefault="00B14DBD" w:rsidP="00DC0321">
      <w:pPr>
        <w:autoSpaceDE w:val="0"/>
        <w:autoSpaceDN w:val="0"/>
        <w:adjustRightInd w:val="0"/>
        <w:ind w:left="567" w:right="567"/>
        <w:jc w:val="both"/>
        <w:rPr>
          <w:rFonts w:cs="Arial"/>
          <w:sz w:val="22"/>
          <w:szCs w:val="22"/>
        </w:rPr>
      </w:pPr>
      <w:r w:rsidRPr="008A4D82">
        <w:rPr>
          <w:rFonts w:cs="Arial"/>
          <w:sz w:val="22"/>
          <w:szCs w:val="22"/>
        </w:rPr>
        <w:t>Educational Pathways staff</w:t>
      </w:r>
      <w:r w:rsidR="00175DA9" w:rsidRPr="008A4D82">
        <w:rPr>
          <w:rFonts w:cs="Arial"/>
          <w:sz w:val="22"/>
          <w:szCs w:val="22"/>
        </w:rPr>
        <w:t xml:space="preserve"> will inform students of receipt of the Credit Transfer – </w:t>
      </w:r>
      <w:r w:rsidR="0072265F" w:rsidRPr="008A4D82">
        <w:rPr>
          <w:rFonts w:cs="Arial"/>
          <w:sz w:val="22"/>
          <w:szCs w:val="22"/>
        </w:rPr>
        <w:t>VET</w:t>
      </w:r>
      <w:r w:rsidR="00175DA9" w:rsidRPr="008A4D82">
        <w:rPr>
          <w:rFonts w:cs="Arial"/>
          <w:sz w:val="22"/>
          <w:szCs w:val="22"/>
        </w:rPr>
        <w:t xml:space="preserve"> to </w:t>
      </w:r>
      <w:r w:rsidR="0072265F" w:rsidRPr="008A4D82">
        <w:rPr>
          <w:rFonts w:cs="Arial"/>
          <w:sz w:val="22"/>
          <w:szCs w:val="22"/>
        </w:rPr>
        <w:t>VET</w:t>
      </w:r>
      <w:r w:rsidR="00175DA9" w:rsidRPr="008A4D82">
        <w:rPr>
          <w:rFonts w:cs="Arial"/>
          <w:sz w:val="22"/>
          <w:szCs w:val="22"/>
        </w:rPr>
        <w:t xml:space="preserve"> application. Students will be informed by </w:t>
      </w:r>
      <w:r w:rsidRPr="008A4D82">
        <w:rPr>
          <w:rFonts w:cs="Arial"/>
          <w:sz w:val="22"/>
          <w:szCs w:val="22"/>
        </w:rPr>
        <w:t>Educational Pathways staff</w:t>
      </w:r>
      <w:r w:rsidR="00175DA9" w:rsidRPr="008A4D82">
        <w:rPr>
          <w:rFonts w:cs="Arial"/>
          <w:sz w:val="22"/>
          <w:szCs w:val="22"/>
        </w:rPr>
        <w:t xml:space="preserve"> of the outcome of their application; if the application has been denied reasons given by the Pathway Assessor for the application being unsuccessful</w:t>
      </w:r>
      <w:r w:rsidRPr="008A4D82">
        <w:rPr>
          <w:rFonts w:cs="Arial"/>
          <w:sz w:val="22"/>
          <w:szCs w:val="22"/>
        </w:rPr>
        <w:t xml:space="preserve"> will be given</w:t>
      </w:r>
      <w:r w:rsidR="00175DA9" w:rsidRPr="008A4D82">
        <w:rPr>
          <w:rFonts w:cs="Arial"/>
          <w:sz w:val="22"/>
          <w:szCs w:val="22"/>
        </w:rPr>
        <w:t xml:space="preserve">.  Students may be required to undertake challenge assessments, and will be notified of this by </w:t>
      </w:r>
      <w:r w:rsidRPr="008A4D82">
        <w:rPr>
          <w:rFonts w:cs="Arial"/>
          <w:sz w:val="22"/>
          <w:szCs w:val="22"/>
        </w:rPr>
        <w:t>the Educational Pathways staff</w:t>
      </w:r>
      <w:r w:rsidR="00175DA9" w:rsidRPr="008A4D82">
        <w:rPr>
          <w:rFonts w:cs="Arial"/>
          <w:sz w:val="22"/>
          <w:szCs w:val="22"/>
        </w:rPr>
        <w:t>.</w:t>
      </w:r>
    </w:p>
    <w:p w14:paraId="0F2BE72C" w14:textId="77777777" w:rsidR="00175DA9" w:rsidRPr="008A4D82" w:rsidRDefault="00175DA9" w:rsidP="00DC0321">
      <w:pPr>
        <w:ind w:left="567" w:right="567"/>
        <w:rPr>
          <w:rFonts w:cs="Arial"/>
        </w:rPr>
      </w:pPr>
    </w:p>
    <w:p w14:paraId="2250460C" w14:textId="77777777" w:rsidR="00175DA9" w:rsidRPr="002B4D18" w:rsidRDefault="00175DA9" w:rsidP="00DC0321">
      <w:pPr>
        <w:pStyle w:val="Head2"/>
        <w:ind w:left="567" w:right="567"/>
      </w:pPr>
      <w:bookmarkStart w:id="11" w:name="_Toc382308548"/>
      <w:r w:rsidRPr="00CE63BE">
        <w:lastRenderedPageBreak/>
        <w:t>Appealing a decision</w:t>
      </w:r>
      <w:bookmarkEnd w:id="11"/>
    </w:p>
    <w:p w14:paraId="7C9C03A3" w14:textId="4E2D0CD1" w:rsidR="00175DA9" w:rsidRPr="008A4D82" w:rsidRDefault="00175DA9" w:rsidP="00DC0321">
      <w:pPr>
        <w:autoSpaceDE w:val="0"/>
        <w:autoSpaceDN w:val="0"/>
        <w:adjustRightInd w:val="0"/>
        <w:ind w:left="567" w:right="567"/>
        <w:jc w:val="both"/>
        <w:rPr>
          <w:rFonts w:cs="Arial"/>
          <w:i/>
          <w:iCs/>
          <w:color w:val="365F91" w:themeColor="accent1" w:themeShade="BF"/>
          <w:sz w:val="22"/>
          <w:szCs w:val="22"/>
          <w:lang w:val="en-AU" w:eastAsia="en-AU"/>
        </w:rPr>
      </w:pPr>
      <w:r w:rsidRPr="008A4D82">
        <w:rPr>
          <w:rFonts w:cs="Arial"/>
          <w:color w:val="000000" w:themeColor="text1"/>
          <w:sz w:val="22"/>
          <w:szCs w:val="22"/>
          <w:lang w:val="en-AU" w:eastAsia="en-AU"/>
        </w:rPr>
        <w:t xml:space="preserve">If the Applicant thinks the Credit Transfer process was not handled in accordance with College policy or the above-mentioned guidelines, they may appeal the outcome through the College grievance process. Refer to </w:t>
      </w:r>
      <w:hyperlink r:id="rId14" w:history="1">
        <w:r w:rsidRPr="0032039E">
          <w:rPr>
            <w:rStyle w:val="Hyperlink"/>
            <w:rFonts w:cs="Arial"/>
            <w:i/>
            <w:sz w:val="22"/>
            <w:szCs w:val="22"/>
            <w:lang w:val="en-AU" w:eastAsia="en-AU"/>
          </w:rPr>
          <w:t>Grievance Policy</w:t>
        </w:r>
        <w:r w:rsidR="0032039E" w:rsidRPr="0032039E">
          <w:rPr>
            <w:rStyle w:val="Hyperlink"/>
            <w:rFonts w:cs="Arial"/>
            <w:i/>
            <w:sz w:val="22"/>
            <w:szCs w:val="22"/>
            <w:lang w:val="en-AU" w:eastAsia="en-AU"/>
          </w:rPr>
          <w:t xml:space="preserve"> – Higher Education and VET</w:t>
        </w:r>
      </w:hyperlink>
      <w:bookmarkStart w:id="12" w:name="_GoBack"/>
      <w:bookmarkEnd w:id="12"/>
      <w:r w:rsidRPr="008A4D82">
        <w:rPr>
          <w:rFonts w:cs="Arial"/>
          <w:i/>
          <w:iCs/>
          <w:color w:val="365F91" w:themeColor="accent1" w:themeShade="BF"/>
          <w:sz w:val="22"/>
          <w:szCs w:val="22"/>
          <w:lang w:val="en-AU" w:eastAsia="en-AU"/>
        </w:rPr>
        <w:t xml:space="preserve">. </w:t>
      </w:r>
    </w:p>
    <w:p w14:paraId="084476C9" w14:textId="77777777" w:rsidR="00175DA9" w:rsidRPr="008A4D82" w:rsidRDefault="00175DA9" w:rsidP="00DC0321">
      <w:pPr>
        <w:autoSpaceDE w:val="0"/>
        <w:autoSpaceDN w:val="0"/>
        <w:adjustRightInd w:val="0"/>
        <w:ind w:left="567" w:right="567"/>
        <w:jc w:val="both"/>
        <w:rPr>
          <w:rFonts w:cs="Arial"/>
          <w:i/>
          <w:iCs/>
          <w:color w:val="365F91" w:themeColor="accent1" w:themeShade="BF"/>
          <w:sz w:val="22"/>
          <w:szCs w:val="22"/>
          <w:lang w:val="en-AU" w:eastAsia="en-AU"/>
        </w:rPr>
      </w:pPr>
    </w:p>
    <w:p w14:paraId="7AA460A2" w14:textId="77777777" w:rsidR="00E64CD9" w:rsidRPr="00175DA9" w:rsidRDefault="00E64CD9" w:rsidP="00622798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autoSpaceDE w:val="0"/>
        <w:autoSpaceDN w:val="0"/>
        <w:adjustRightInd w:val="0"/>
        <w:spacing w:after="0" w:line="240" w:lineRule="auto"/>
        <w:ind w:left="567" w:right="588"/>
        <w:rPr>
          <w:rFonts w:cs="Arial"/>
          <w:b/>
          <w:sz w:val="11"/>
          <w:szCs w:val="15"/>
          <w:lang w:val="en-AU"/>
        </w:rPr>
      </w:pPr>
    </w:p>
    <w:sectPr w:rsidR="00E64CD9" w:rsidRPr="00175DA9" w:rsidSect="0042069B">
      <w:headerReference w:type="default" r:id="rId15"/>
      <w:footerReference w:type="default" r:id="rId16"/>
      <w:pgSz w:w="11900" w:h="16840"/>
      <w:pgMar w:top="1418" w:right="701" w:bottom="426" w:left="567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9D662" w14:textId="77777777" w:rsidR="008F1CFB" w:rsidRDefault="008F1CFB">
      <w:pPr>
        <w:spacing w:after="0" w:line="240" w:lineRule="auto"/>
      </w:pPr>
      <w:r>
        <w:separator/>
      </w:r>
    </w:p>
  </w:endnote>
  <w:endnote w:type="continuationSeparator" w:id="0">
    <w:p w14:paraId="334778EE" w14:textId="77777777" w:rsidR="008F1CFB" w:rsidRDefault="008F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C364D" w14:textId="77777777" w:rsidR="00C63F3D" w:rsidRPr="00C63F3D" w:rsidRDefault="00C63F3D" w:rsidP="00C63F3D">
    <w:pPr>
      <w:tabs>
        <w:tab w:val="left" w:pos="1296"/>
        <w:tab w:val="center" w:pos="4749"/>
        <w:tab w:val="center" w:pos="5539"/>
      </w:tabs>
      <w:spacing w:after="0" w:line="240" w:lineRule="auto"/>
      <w:ind w:right="-142"/>
      <w:jc w:val="center"/>
      <w:rPr>
        <w:rFonts w:ascii="Arial Narrow" w:eastAsia="Calibri" w:hAnsi="Arial Narrow" w:cs="Times New Roman"/>
        <w:szCs w:val="16"/>
      </w:rPr>
    </w:pPr>
    <w:r w:rsidRPr="00C63F3D">
      <w:rPr>
        <w:rFonts w:ascii="Arial Narrow" w:eastAsia="Calibri" w:hAnsi="Arial Narrow" w:cs="Times New Roman"/>
        <w:szCs w:val="16"/>
      </w:rPr>
      <w:t>Australian College of Natural Medicine Pty Ltd (ACNM) trading as Endeavour College of Natural Health, FIAFitnation, College of Natural Beauty, Wellnation</w:t>
    </w:r>
  </w:p>
  <w:p w14:paraId="01AC1D2A" w14:textId="77777777" w:rsidR="00C63F3D" w:rsidRPr="00C63F3D" w:rsidRDefault="00C63F3D" w:rsidP="00DC0321">
    <w:pPr>
      <w:tabs>
        <w:tab w:val="clear" w:pos="4536"/>
        <w:tab w:val="center" w:pos="4513"/>
        <w:tab w:val="right" w:pos="9026"/>
      </w:tabs>
      <w:spacing w:after="0" w:line="240" w:lineRule="auto"/>
      <w:ind w:left="709"/>
      <w:jc w:val="center"/>
      <w:rPr>
        <w:rFonts w:ascii="Arial Narrow" w:eastAsia="Calibri" w:hAnsi="Arial Narrow" w:cs="Times New Roman"/>
        <w:szCs w:val="16"/>
      </w:rPr>
    </w:pPr>
    <w:r w:rsidRPr="00C63F3D">
      <w:rPr>
        <w:rFonts w:ascii="Arial Narrow" w:eastAsia="Calibri" w:hAnsi="Arial Narrow" w:cs="Times New Roman"/>
        <w:szCs w:val="16"/>
      </w:rPr>
      <w:t>National CRICOS Provider #00231G</w:t>
    </w:r>
  </w:p>
  <w:tbl>
    <w:tblPr>
      <w:tblStyle w:val="TableGrid3"/>
      <w:tblW w:w="9498" w:type="dxa"/>
      <w:tblInd w:w="675" w:type="dxa"/>
      <w:tblBorders>
        <w:top w:val="single" w:sz="4" w:space="0" w:color="D9D9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94"/>
      <w:gridCol w:w="2227"/>
      <w:gridCol w:w="2977"/>
    </w:tblGrid>
    <w:tr w:rsidR="00C63F3D" w:rsidRPr="00C63F3D" w14:paraId="323235AD" w14:textId="77777777" w:rsidTr="008A4D82">
      <w:tc>
        <w:tcPr>
          <w:tcW w:w="6521" w:type="dxa"/>
          <w:gridSpan w:val="2"/>
        </w:tcPr>
        <w:p w14:paraId="42E78B08" w14:textId="5DE77759" w:rsidR="00C63F3D" w:rsidRPr="00C63F3D" w:rsidRDefault="0032039E" w:rsidP="008A4D82">
          <w:pPr>
            <w:tabs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enter" w:pos="4513"/>
              <w:tab w:val="right" w:pos="9026"/>
            </w:tabs>
            <w:spacing w:after="0" w:line="240" w:lineRule="auto"/>
            <w:ind w:left="34"/>
            <w:rPr>
              <w:rFonts w:eastAsia="Calibri" w:cs="Times New Roman"/>
              <w:sz w:val="18"/>
              <w:szCs w:val="18"/>
            </w:rPr>
          </w:pPr>
          <w:sdt>
            <w:sdtPr>
              <w:rPr>
                <w:rFonts w:eastAsia="Calibri" w:cs="Times New Roman"/>
                <w:sz w:val="18"/>
                <w:szCs w:val="18"/>
              </w:rPr>
              <w:alias w:val="Title"/>
              <w:tag w:val=""/>
              <w:id w:val="-41517458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A4D82">
                <w:rPr>
                  <w:rFonts w:eastAsia="Calibri" w:cs="Times New Roman"/>
                  <w:sz w:val="18"/>
                  <w:szCs w:val="18"/>
                  <w:lang w:val="en-AU"/>
                </w:rPr>
                <w:t>Credit Transfer VET to VET Application Form</w:t>
              </w:r>
            </w:sdtContent>
          </w:sdt>
          <w:r w:rsidR="00C63F3D" w:rsidRPr="00C63F3D">
            <w:rPr>
              <w:rFonts w:eastAsia="Calibri" w:cs="Times New Roman"/>
              <w:sz w:val="18"/>
              <w:szCs w:val="18"/>
            </w:rPr>
            <w:t xml:space="preserve"> </w:t>
          </w:r>
        </w:p>
      </w:tc>
      <w:tc>
        <w:tcPr>
          <w:tcW w:w="2977" w:type="dxa"/>
        </w:tcPr>
        <w:p w14:paraId="47CD8348" w14:textId="5DE8F38A" w:rsidR="00C63F3D" w:rsidRPr="00C63F3D" w:rsidRDefault="00C63F3D" w:rsidP="00DC0321">
          <w:pPr>
            <w:tabs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enter" w:pos="4513"/>
              <w:tab w:val="right" w:pos="9026"/>
            </w:tabs>
            <w:spacing w:after="0" w:line="240" w:lineRule="auto"/>
            <w:ind w:left="709"/>
            <w:jc w:val="right"/>
            <w:rPr>
              <w:rFonts w:eastAsia="Calibri" w:cs="Times New Roman"/>
              <w:sz w:val="18"/>
              <w:szCs w:val="18"/>
            </w:rPr>
          </w:pPr>
          <w:r w:rsidRPr="00C63F3D">
            <w:rPr>
              <w:rFonts w:eastAsia="Calibri" w:cs="Times New Roman"/>
              <w:sz w:val="18"/>
              <w:szCs w:val="18"/>
            </w:rPr>
            <w:t xml:space="preserve">Effective Date: </w:t>
          </w:r>
          <w:r w:rsidR="008A4D82">
            <w:rPr>
              <w:rFonts w:eastAsia="Calibri" w:cs="Times New Roman"/>
              <w:sz w:val="18"/>
              <w:szCs w:val="18"/>
            </w:rPr>
            <w:fldChar w:fldCharType="begin"/>
          </w:r>
          <w:r w:rsidR="008A4D82">
            <w:rPr>
              <w:rFonts w:eastAsia="Calibri" w:cs="Times New Roman"/>
              <w:sz w:val="18"/>
              <w:szCs w:val="18"/>
            </w:rPr>
            <w:instrText xml:space="preserve"> SAVEDATE  \@ "d-MMM-yy"  \* MERGEFORMAT </w:instrText>
          </w:r>
          <w:r w:rsidR="008A4D82">
            <w:rPr>
              <w:rFonts w:eastAsia="Calibri" w:cs="Times New Roman"/>
              <w:sz w:val="18"/>
              <w:szCs w:val="18"/>
            </w:rPr>
            <w:fldChar w:fldCharType="separate"/>
          </w:r>
          <w:r w:rsidR="0032039E">
            <w:rPr>
              <w:rFonts w:eastAsia="Calibri" w:cs="Times New Roman"/>
              <w:noProof/>
              <w:sz w:val="18"/>
              <w:szCs w:val="18"/>
            </w:rPr>
            <w:t>3-Feb-15</w:t>
          </w:r>
          <w:r w:rsidR="008A4D82">
            <w:rPr>
              <w:rFonts w:eastAsia="Calibri" w:cs="Times New Roman"/>
              <w:sz w:val="18"/>
              <w:szCs w:val="18"/>
            </w:rPr>
            <w:fldChar w:fldCharType="end"/>
          </w:r>
        </w:p>
      </w:tc>
    </w:tr>
    <w:tr w:rsidR="00C63F3D" w:rsidRPr="00C63F3D" w14:paraId="41D756AF" w14:textId="77777777" w:rsidTr="008A4D82">
      <w:tc>
        <w:tcPr>
          <w:tcW w:w="4294" w:type="dxa"/>
        </w:tcPr>
        <w:p w14:paraId="4B42037E" w14:textId="5430F1CC" w:rsidR="00C63F3D" w:rsidRPr="00C63F3D" w:rsidRDefault="00C63F3D" w:rsidP="008A4D82">
          <w:pPr>
            <w:tabs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enter" w:pos="4513"/>
              <w:tab w:val="right" w:pos="9026"/>
            </w:tabs>
            <w:spacing w:after="0" w:line="240" w:lineRule="auto"/>
            <w:ind w:left="709" w:hanging="675"/>
            <w:rPr>
              <w:rFonts w:eastAsia="Calibri" w:cs="Times New Roman"/>
              <w:sz w:val="18"/>
              <w:szCs w:val="18"/>
              <w:lang w:val="en-AU"/>
            </w:rPr>
          </w:pPr>
          <w:r w:rsidRPr="00C63F3D">
            <w:rPr>
              <w:rFonts w:eastAsia="Cambria" w:cs="Arial"/>
              <w:sz w:val="18"/>
              <w:szCs w:val="18"/>
            </w:rPr>
            <w:t>Version:</w:t>
          </w:r>
          <w:r w:rsidRPr="00C63F3D">
            <w:rPr>
              <w:rFonts w:eastAsia="Cambria" w:cs="Times New Roman"/>
              <w:sz w:val="18"/>
              <w:szCs w:val="18"/>
            </w:rPr>
            <w:t xml:space="preserve"> </w:t>
          </w:r>
          <w:sdt>
            <w:sdtPr>
              <w:rPr>
                <w:rFonts w:eastAsia="Cambria" w:cs="Times New Roman"/>
                <w:sz w:val="18"/>
                <w:szCs w:val="18"/>
              </w:rPr>
              <w:alias w:val="Label"/>
              <w:tag w:val="DLCPolicyLabelValue"/>
              <w:id w:val="791248961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5a29fa0d-a27f-4c26-a7db-8a97f5d3c52e' xmlns:ns4='b5fd8936-eac9-4861-a234-2d854de5ea9b' " w:xpath="/ns0:properties[1]/documentManagement[1]/ns3:DLCPolicyLabelValue[1]" w:storeItemID="{31EC6F59-D6F5-4499-BEC4-466E2E9D2775}"/>
              <w:text w:multiLine="1"/>
            </w:sdtPr>
            <w:sdtEndPr/>
            <w:sdtContent>
              <w:r w:rsidR="0032039E">
                <w:rPr>
                  <w:rFonts w:eastAsia="Cambria" w:cs="Times New Roman"/>
                  <w:sz w:val="18"/>
                  <w:szCs w:val="18"/>
                  <w:lang w:val="en-AU"/>
                </w:rPr>
                <w:t>0.2</w:t>
              </w:r>
            </w:sdtContent>
          </w:sdt>
        </w:p>
      </w:tc>
      <w:tc>
        <w:tcPr>
          <w:tcW w:w="2227" w:type="dxa"/>
        </w:tcPr>
        <w:p w14:paraId="3E8CC3DA" w14:textId="77777777" w:rsidR="00C63F3D" w:rsidRPr="00C63F3D" w:rsidRDefault="00C63F3D" w:rsidP="00DC0321">
          <w:pPr>
            <w:tabs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enter" w:pos="4513"/>
              <w:tab w:val="right" w:pos="9026"/>
            </w:tabs>
            <w:spacing w:after="0" w:line="240" w:lineRule="auto"/>
            <w:ind w:left="709"/>
            <w:rPr>
              <w:rFonts w:eastAsia="Calibri" w:cs="Times New Roman"/>
              <w:sz w:val="18"/>
              <w:szCs w:val="18"/>
            </w:rPr>
          </w:pPr>
        </w:p>
      </w:tc>
      <w:tc>
        <w:tcPr>
          <w:tcW w:w="2977" w:type="dxa"/>
        </w:tcPr>
        <w:sdt>
          <w:sdtPr>
            <w:rPr>
              <w:rFonts w:eastAsia="Cambria" w:cs="Arial"/>
              <w:sz w:val="18"/>
              <w:szCs w:val="18"/>
            </w:rPr>
            <w:id w:val="-1902430985"/>
            <w:docPartObj>
              <w:docPartGallery w:val="Page Numbers (Top of Page)"/>
              <w:docPartUnique/>
            </w:docPartObj>
          </w:sdtPr>
          <w:sdtEndPr/>
          <w:sdtContent>
            <w:p w14:paraId="39425C2F" w14:textId="77777777" w:rsidR="00C63F3D" w:rsidRPr="00C63F3D" w:rsidRDefault="00C63F3D" w:rsidP="00DC0321">
              <w:pPr>
                <w:tabs>
                  <w:tab w:val="clear" w:pos="1134"/>
                  <w:tab w:val="clear" w:pos="2268"/>
                  <w:tab w:val="clear" w:pos="3402"/>
                  <w:tab w:val="clear" w:pos="4536"/>
                  <w:tab w:val="clear" w:pos="5670"/>
                  <w:tab w:val="clear" w:pos="6804"/>
                  <w:tab w:val="clear" w:pos="7938"/>
                  <w:tab w:val="center" w:pos="4513"/>
                  <w:tab w:val="right" w:pos="9026"/>
                </w:tabs>
                <w:spacing w:after="0" w:line="240" w:lineRule="auto"/>
                <w:ind w:left="709"/>
                <w:jc w:val="right"/>
                <w:rPr>
                  <w:rFonts w:eastAsia="Calibri" w:cs="Times New Roman"/>
                  <w:sz w:val="18"/>
                  <w:szCs w:val="18"/>
                </w:rPr>
              </w:pPr>
              <w:r w:rsidRPr="00C63F3D">
                <w:rPr>
                  <w:rFonts w:eastAsia="Cambria" w:cs="Arial"/>
                  <w:sz w:val="18"/>
                  <w:szCs w:val="18"/>
                </w:rPr>
                <w:t xml:space="preserve">Page </w:t>
              </w:r>
              <w:r w:rsidRPr="00C63F3D">
                <w:rPr>
                  <w:rFonts w:eastAsia="Cambria" w:cs="Arial"/>
                  <w:sz w:val="18"/>
                  <w:szCs w:val="18"/>
                </w:rPr>
                <w:fldChar w:fldCharType="begin"/>
              </w:r>
              <w:r w:rsidRPr="00C63F3D">
                <w:rPr>
                  <w:rFonts w:eastAsia="Cambria" w:cs="Arial"/>
                  <w:sz w:val="18"/>
                  <w:szCs w:val="18"/>
                </w:rPr>
                <w:instrText xml:space="preserve"> PAGE </w:instrText>
              </w:r>
              <w:r w:rsidRPr="00C63F3D">
                <w:rPr>
                  <w:rFonts w:eastAsia="Cambria" w:cs="Arial"/>
                  <w:sz w:val="18"/>
                  <w:szCs w:val="18"/>
                </w:rPr>
                <w:fldChar w:fldCharType="separate"/>
              </w:r>
              <w:r w:rsidR="0032039E">
                <w:rPr>
                  <w:rFonts w:eastAsia="Cambria" w:cs="Arial"/>
                  <w:noProof/>
                  <w:sz w:val="18"/>
                  <w:szCs w:val="18"/>
                </w:rPr>
                <w:t>4</w:t>
              </w:r>
              <w:r w:rsidRPr="00C63F3D">
                <w:rPr>
                  <w:rFonts w:eastAsia="Cambria"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7D2548B8" w14:textId="77777777" w:rsidR="00C63F3D" w:rsidRPr="00C63F3D" w:rsidRDefault="00C63F3D" w:rsidP="00C63F3D"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enter" w:pos="4513"/>
        <w:tab w:val="right" w:pos="9026"/>
      </w:tabs>
      <w:spacing w:after="0" w:line="240" w:lineRule="auto"/>
      <w:rPr>
        <w:rFonts w:eastAsia="Calibri" w:cs="Times New Roman"/>
      </w:rPr>
    </w:pPr>
  </w:p>
  <w:p w14:paraId="154631DA" w14:textId="77777777" w:rsidR="0042069B" w:rsidRPr="0042069B" w:rsidRDefault="0042069B" w:rsidP="0042069B"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enter" w:pos="4513"/>
        <w:tab w:val="right" w:pos="9026"/>
      </w:tabs>
      <w:spacing w:after="0" w:line="240" w:lineRule="auto"/>
      <w:ind w:right="163"/>
      <w:rPr>
        <w:rFonts w:ascii="Calibri" w:eastAsia="Times New Roman" w:hAnsi="Calibri" w:cs="Times New Roman"/>
        <w:sz w:val="22"/>
        <w:szCs w:val="22"/>
        <w:lang w:val="en-AU" w:eastAsia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FBB3A" w14:textId="77777777" w:rsidR="008F1CFB" w:rsidRDefault="008F1CFB">
      <w:pPr>
        <w:spacing w:after="0" w:line="240" w:lineRule="auto"/>
      </w:pPr>
      <w:r>
        <w:separator/>
      </w:r>
    </w:p>
  </w:footnote>
  <w:footnote w:type="continuationSeparator" w:id="0">
    <w:p w14:paraId="0E15584E" w14:textId="77777777" w:rsidR="008F1CFB" w:rsidRDefault="008F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C3B95" w14:textId="77777777" w:rsidR="001E6010" w:rsidRDefault="001E6010">
    <w:pPr>
      <w:pStyle w:val="Header"/>
    </w:pPr>
  </w:p>
  <w:p w14:paraId="216C9029" w14:textId="6E752DE0" w:rsidR="00911784" w:rsidRDefault="001E6010">
    <w:pPr>
      <w:pStyle w:val="Header"/>
    </w:pPr>
    <w:r>
      <w:rPr>
        <w:noProof/>
        <w:lang w:val="en-AU" w:eastAsia="en-AU"/>
      </w:rPr>
      <w:drawing>
        <wp:inline distT="0" distB="0" distL="0" distR="0" wp14:anchorId="115D4D65" wp14:editId="7DFB8146">
          <wp:extent cx="6764655" cy="701653"/>
          <wp:effectExtent l="0" t="0" r="0" b="3810"/>
          <wp:docPr id="4" name="Picture 4" descr="https://source.endeavourlearninggroup.com.au/Shared%20Documents/ACNM%20Entities%20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ource.endeavourlearninggroup.com.au/Shared%20Documents/ACNM%20Entities%20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4655" cy="701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AC2B5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D0CE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E45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0AB4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ACE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AE78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8EE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009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1AE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65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29447"/>
    <w:multiLevelType w:val="singleLevel"/>
    <w:tmpl w:val="36C242B2"/>
    <w:lvl w:ilvl="0">
      <w:numFmt w:val="bullet"/>
      <w:lvlText w:val="q"/>
      <w:lvlJc w:val="left"/>
      <w:pPr>
        <w:tabs>
          <w:tab w:val="num" w:pos="432"/>
        </w:tabs>
        <w:ind w:left="542" w:firstLine="470"/>
      </w:pPr>
      <w:rPr>
        <w:rFonts w:ascii="Wingdings" w:hAnsi="Wingdings" w:cs="Arial Narrow"/>
        <w:snapToGrid/>
        <w:spacing w:val="67"/>
        <w:sz w:val="22"/>
        <w:szCs w:val="22"/>
      </w:rPr>
    </w:lvl>
  </w:abstractNum>
  <w:abstractNum w:abstractNumId="11">
    <w:nsid w:val="0FC64CFF"/>
    <w:multiLevelType w:val="hybridMultilevel"/>
    <w:tmpl w:val="463A6D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1384FC6"/>
    <w:multiLevelType w:val="hybridMultilevel"/>
    <w:tmpl w:val="6E763C34"/>
    <w:lvl w:ilvl="0" w:tplc="E1309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90629"/>
    <w:multiLevelType w:val="hybridMultilevel"/>
    <w:tmpl w:val="D654FF7C"/>
    <w:lvl w:ilvl="0" w:tplc="49A25484">
      <w:start w:val="3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A12C5"/>
    <w:multiLevelType w:val="hybridMultilevel"/>
    <w:tmpl w:val="7880512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1DF2ABD"/>
    <w:multiLevelType w:val="hybridMultilevel"/>
    <w:tmpl w:val="A54CE92E"/>
    <w:lvl w:ilvl="0" w:tplc="E1309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C2E0D"/>
    <w:multiLevelType w:val="hybridMultilevel"/>
    <w:tmpl w:val="76AE5970"/>
    <w:lvl w:ilvl="0" w:tplc="B1CEAF9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  <w:w w:val="82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ADA15F5"/>
    <w:multiLevelType w:val="hybridMultilevel"/>
    <w:tmpl w:val="379014F6"/>
    <w:lvl w:ilvl="0" w:tplc="5FA0D47A">
      <w:start w:val="1"/>
      <w:numFmt w:val="bullet"/>
      <w:lvlText w:val=""/>
      <w:lvlJc w:val="left"/>
      <w:pPr>
        <w:tabs>
          <w:tab w:val="num" w:pos="303"/>
        </w:tabs>
        <w:ind w:left="303" w:hanging="258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C32204"/>
    <w:multiLevelType w:val="hybridMultilevel"/>
    <w:tmpl w:val="5C6630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F07314"/>
    <w:multiLevelType w:val="hybridMultilevel"/>
    <w:tmpl w:val="47C47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A2D43"/>
    <w:multiLevelType w:val="hybridMultilevel"/>
    <w:tmpl w:val="12B026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62C5C"/>
    <w:multiLevelType w:val="hybridMultilevel"/>
    <w:tmpl w:val="EB7477AC"/>
    <w:lvl w:ilvl="0" w:tplc="49A25484">
      <w:start w:val="3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20CBA"/>
    <w:multiLevelType w:val="hybridMultilevel"/>
    <w:tmpl w:val="98D83A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310B5"/>
    <w:multiLevelType w:val="hybridMultilevel"/>
    <w:tmpl w:val="35DA7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E3D43"/>
    <w:multiLevelType w:val="hybridMultilevel"/>
    <w:tmpl w:val="C9EA973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1D813C6"/>
    <w:multiLevelType w:val="hybridMultilevel"/>
    <w:tmpl w:val="85C8D74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8F22E82"/>
    <w:multiLevelType w:val="hybridMultilevel"/>
    <w:tmpl w:val="88F46D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94D35"/>
    <w:multiLevelType w:val="hybridMultilevel"/>
    <w:tmpl w:val="7F9E57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20"/>
  </w:num>
  <w:num w:numId="15">
    <w:abstractNumId w:val="26"/>
  </w:num>
  <w:num w:numId="16">
    <w:abstractNumId w:val="13"/>
  </w:num>
  <w:num w:numId="17">
    <w:abstractNumId w:val="21"/>
  </w:num>
  <w:num w:numId="18">
    <w:abstractNumId w:val="23"/>
  </w:num>
  <w:num w:numId="19">
    <w:abstractNumId w:val="15"/>
  </w:num>
  <w:num w:numId="20">
    <w:abstractNumId w:val="12"/>
  </w:num>
  <w:num w:numId="21">
    <w:abstractNumId w:val="18"/>
  </w:num>
  <w:num w:numId="22">
    <w:abstractNumId w:val="19"/>
  </w:num>
  <w:num w:numId="23">
    <w:abstractNumId w:val="26"/>
  </w:num>
  <w:num w:numId="24">
    <w:abstractNumId w:val="10"/>
    <w:lvlOverride w:ilvl="0">
      <w:lvl w:ilvl="0">
        <w:numFmt w:val="bullet"/>
        <w:lvlText w:val="q"/>
        <w:lvlJc w:val="left"/>
        <w:pPr>
          <w:ind w:left="720" w:hanging="360"/>
        </w:pPr>
        <w:rPr>
          <w:rFonts w:ascii="Wingdings" w:hAnsi="Wingdings" w:cs="Arial Narrow"/>
          <w:snapToGrid/>
          <w:spacing w:val="6"/>
          <w:sz w:val="22"/>
          <w:szCs w:val="22"/>
        </w:rPr>
      </w:lvl>
    </w:lvlOverride>
  </w:num>
  <w:num w:numId="25">
    <w:abstractNumId w:val="16"/>
  </w:num>
  <w:num w:numId="26">
    <w:abstractNumId w:val="11"/>
  </w:num>
  <w:num w:numId="27">
    <w:abstractNumId w:val="14"/>
  </w:num>
  <w:num w:numId="28">
    <w:abstractNumId w:val="2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47"/>
    <w:rsid w:val="00000B74"/>
    <w:rsid w:val="00015B6E"/>
    <w:rsid w:val="00031659"/>
    <w:rsid w:val="00033E9C"/>
    <w:rsid w:val="000428F5"/>
    <w:rsid w:val="00057512"/>
    <w:rsid w:val="000779BB"/>
    <w:rsid w:val="00087C97"/>
    <w:rsid w:val="000924ED"/>
    <w:rsid w:val="000C2330"/>
    <w:rsid w:val="000E1BD9"/>
    <w:rsid w:val="00100AAF"/>
    <w:rsid w:val="00113A4B"/>
    <w:rsid w:val="00124D95"/>
    <w:rsid w:val="0014420F"/>
    <w:rsid w:val="0014788C"/>
    <w:rsid w:val="00150D13"/>
    <w:rsid w:val="00153361"/>
    <w:rsid w:val="001578CA"/>
    <w:rsid w:val="00157B29"/>
    <w:rsid w:val="00175DA9"/>
    <w:rsid w:val="001856EF"/>
    <w:rsid w:val="0019047B"/>
    <w:rsid w:val="001A1D96"/>
    <w:rsid w:val="001A6B13"/>
    <w:rsid w:val="001B2953"/>
    <w:rsid w:val="001C479A"/>
    <w:rsid w:val="001D1C92"/>
    <w:rsid w:val="001E6010"/>
    <w:rsid w:val="00204C16"/>
    <w:rsid w:val="002111B6"/>
    <w:rsid w:val="00211FD9"/>
    <w:rsid w:val="002162AB"/>
    <w:rsid w:val="002579C8"/>
    <w:rsid w:val="00262BB6"/>
    <w:rsid w:val="00284006"/>
    <w:rsid w:val="002B368F"/>
    <w:rsid w:val="002C4549"/>
    <w:rsid w:val="0031399E"/>
    <w:rsid w:val="00315553"/>
    <w:rsid w:val="0032039E"/>
    <w:rsid w:val="0032347D"/>
    <w:rsid w:val="0032423B"/>
    <w:rsid w:val="003738CF"/>
    <w:rsid w:val="00387106"/>
    <w:rsid w:val="00387C11"/>
    <w:rsid w:val="003A5B40"/>
    <w:rsid w:val="003A6923"/>
    <w:rsid w:val="003A732E"/>
    <w:rsid w:val="00412780"/>
    <w:rsid w:val="004138F6"/>
    <w:rsid w:val="0042069B"/>
    <w:rsid w:val="0049105C"/>
    <w:rsid w:val="0049602B"/>
    <w:rsid w:val="004B000B"/>
    <w:rsid w:val="004C39BD"/>
    <w:rsid w:val="004F6003"/>
    <w:rsid w:val="0051379E"/>
    <w:rsid w:val="0051772F"/>
    <w:rsid w:val="00535A77"/>
    <w:rsid w:val="00550051"/>
    <w:rsid w:val="00574232"/>
    <w:rsid w:val="0058209E"/>
    <w:rsid w:val="00594D18"/>
    <w:rsid w:val="005B05BA"/>
    <w:rsid w:val="005B7B0E"/>
    <w:rsid w:val="005C71A7"/>
    <w:rsid w:val="005D6178"/>
    <w:rsid w:val="005F4971"/>
    <w:rsid w:val="006215E5"/>
    <w:rsid w:val="00622798"/>
    <w:rsid w:val="006245DA"/>
    <w:rsid w:val="00643609"/>
    <w:rsid w:val="006607F1"/>
    <w:rsid w:val="00662E98"/>
    <w:rsid w:val="0069339C"/>
    <w:rsid w:val="006A4DA5"/>
    <w:rsid w:val="006C01E4"/>
    <w:rsid w:val="006C3E68"/>
    <w:rsid w:val="006C7E4A"/>
    <w:rsid w:val="00705E00"/>
    <w:rsid w:val="0072265F"/>
    <w:rsid w:val="007242F4"/>
    <w:rsid w:val="00725571"/>
    <w:rsid w:val="00742D05"/>
    <w:rsid w:val="00766291"/>
    <w:rsid w:val="00792437"/>
    <w:rsid w:val="007A3662"/>
    <w:rsid w:val="007A414F"/>
    <w:rsid w:val="007C6824"/>
    <w:rsid w:val="008038C8"/>
    <w:rsid w:val="00815A63"/>
    <w:rsid w:val="00825F5F"/>
    <w:rsid w:val="00831F72"/>
    <w:rsid w:val="00835234"/>
    <w:rsid w:val="008526CD"/>
    <w:rsid w:val="0089533D"/>
    <w:rsid w:val="00896644"/>
    <w:rsid w:val="00896DAD"/>
    <w:rsid w:val="008A4D82"/>
    <w:rsid w:val="008D04CA"/>
    <w:rsid w:val="008E0334"/>
    <w:rsid w:val="008E38CD"/>
    <w:rsid w:val="008E6EF1"/>
    <w:rsid w:val="008F0FB1"/>
    <w:rsid w:val="008F1CFB"/>
    <w:rsid w:val="008F3774"/>
    <w:rsid w:val="00901ACE"/>
    <w:rsid w:val="00911784"/>
    <w:rsid w:val="00913422"/>
    <w:rsid w:val="00915299"/>
    <w:rsid w:val="009155C6"/>
    <w:rsid w:val="009227CD"/>
    <w:rsid w:val="009239BE"/>
    <w:rsid w:val="00945405"/>
    <w:rsid w:val="009752A1"/>
    <w:rsid w:val="009842E6"/>
    <w:rsid w:val="009C05F1"/>
    <w:rsid w:val="009C61BF"/>
    <w:rsid w:val="009C6929"/>
    <w:rsid w:val="009D0495"/>
    <w:rsid w:val="009F6CD4"/>
    <w:rsid w:val="00A205C9"/>
    <w:rsid w:val="00A24BD4"/>
    <w:rsid w:val="00A4273C"/>
    <w:rsid w:val="00A46B18"/>
    <w:rsid w:val="00A81193"/>
    <w:rsid w:val="00A839D5"/>
    <w:rsid w:val="00A83D89"/>
    <w:rsid w:val="00A94C40"/>
    <w:rsid w:val="00AE3DE1"/>
    <w:rsid w:val="00B036F5"/>
    <w:rsid w:val="00B05DA2"/>
    <w:rsid w:val="00B14DBD"/>
    <w:rsid w:val="00B249F2"/>
    <w:rsid w:val="00B318EB"/>
    <w:rsid w:val="00B52E23"/>
    <w:rsid w:val="00B61434"/>
    <w:rsid w:val="00B654FC"/>
    <w:rsid w:val="00BA3EFB"/>
    <w:rsid w:val="00BB3889"/>
    <w:rsid w:val="00BE7787"/>
    <w:rsid w:val="00BF30F2"/>
    <w:rsid w:val="00C05AA3"/>
    <w:rsid w:val="00C301F1"/>
    <w:rsid w:val="00C56D33"/>
    <w:rsid w:val="00C63F3D"/>
    <w:rsid w:val="00C721A2"/>
    <w:rsid w:val="00C73681"/>
    <w:rsid w:val="00C8397F"/>
    <w:rsid w:val="00CA768C"/>
    <w:rsid w:val="00CE3DA0"/>
    <w:rsid w:val="00CF0C4F"/>
    <w:rsid w:val="00D80341"/>
    <w:rsid w:val="00DA321D"/>
    <w:rsid w:val="00DA5863"/>
    <w:rsid w:val="00DC0321"/>
    <w:rsid w:val="00DC4A02"/>
    <w:rsid w:val="00E0456E"/>
    <w:rsid w:val="00E1365B"/>
    <w:rsid w:val="00E222FD"/>
    <w:rsid w:val="00E23985"/>
    <w:rsid w:val="00E24647"/>
    <w:rsid w:val="00E27100"/>
    <w:rsid w:val="00E3613B"/>
    <w:rsid w:val="00E435E5"/>
    <w:rsid w:val="00E64CD9"/>
    <w:rsid w:val="00E7477E"/>
    <w:rsid w:val="00EA14E9"/>
    <w:rsid w:val="00EA2258"/>
    <w:rsid w:val="00EC03A7"/>
    <w:rsid w:val="00EE27B5"/>
    <w:rsid w:val="00EE7C11"/>
    <w:rsid w:val="00EF32DC"/>
    <w:rsid w:val="00F151BB"/>
    <w:rsid w:val="00F22E82"/>
    <w:rsid w:val="00F363C8"/>
    <w:rsid w:val="00F53882"/>
    <w:rsid w:val="00F6088E"/>
    <w:rsid w:val="00F9397C"/>
    <w:rsid w:val="00FA11CF"/>
    <w:rsid w:val="00FB0E55"/>
    <w:rsid w:val="00FF3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7AA4601D"/>
  <w15:docId w15:val="{462F851B-DD09-44B7-93F9-EA5F2237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F1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120" w:line="200" w:lineRule="atLeast"/>
    </w:pPr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7F1"/>
    <w:pPr>
      <w:keepNext/>
      <w:spacing w:after="240" w:line="240" w:lineRule="auto"/>
      <w:outlineLvl w:val="0"/>
    </w:pPr>
    <w:rPr>
      <w:rFonts w:ascii="Arial Bold" w:eastAsia="Times New Roman" w:hAnsi="Arial Bold" w:cs="Arial"/>
      <w:b/>
      <w:bCs/>
      <w:color w:val="508A10"/>
      <w:spacing w:val="-30"/>
      <w:sz w:val="40"/>
      <w:lang w:val="en-GB"/>
    </w:rPr>
  </w:style>
  <w:style w:type="paragraph" w:styleId="Heading2">
    <w:name w:val="heading 2"/>
    <w:basedOn w:val="Normal"/>
    <w:next w:val="Normal"/>
    <w:link w:val="Heading2Char"/>
    <w:rsid w:val="002111B6"/>
    <w:pPr>
      <w:keepNext/>
      <w:keepLines/>
      <w:spacing w:after="240" w:line="280" w:lineRule="atLeast"/>
      <w:outlineLvl w:val="1"/>
    </w:pPr>
    <w:rPr>
      <w:rFonts w:eastAsiaTheme="majorEastAsia" w:cstheme="majorBidi"/>
      <w:bCs/>
      <w:spacing w:val="-6"/>
      <w:sz w:val="28"/>
      <w:szCs w:val="26"/>
    </w:rPr>
  </w:style>
  <w:style w:type="paragraph" w:styleId="Heading3">
    <w:name w:val="heading 3"/>
    <w:basedOn w:val="Normal"/>
    <w:next w:val="Normal"/>
    <w:link w:val="Heading3Char"/>
    <w:rsid w:val="007C682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rsid w:val="00175D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EF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607F1"/>
    <w:rPr>
      <w:rFonts w:ascii="Arial Bold" w:eastAsia="Times New Roman" w:hAnsi="Arial Bold" w:cs="Arial"/>
      <w:b/>
      <w:bCs/>
      <w:color w:val="508A10"/>
      <w:spacing w:val="-30"/>
      <w:sz w:val="40"/>
      <w:lang w:val="en-GB"/>
    </w:rPr>
  </w:style>
  <w:style w:type="character" w:customStyle="1" w:styleId="Heading2Char">
    <w:name w:val="Heading 2 Char"/>
    <w:basedOn w:val="DefaultParagraphFont"/>
    <w:link w:val="Heading2"/>
    <w:rsid w:val="002111B6"/>
    <w:rPr>
      <w:rFonts w:ascii="Arial" w:eastAsiaTheme="majorEastAsia" w:hAnsi="Arial" w:cstheme="majorBidi"/>
      <w:bCs/>
      <w:spacing w:val="-6"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EFB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246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647"/>
  </w:style>
  <w:style w:type="paragraph" w:styleId="Footer">
    <w:name w:val="footer"/>
    <w:basedOn w:val="Normal"/>
    <w:link w:val="FooterChar"/>
    <w:uiPriority w:val="99"/>
    <w:unhideWhenUsed/>
    <w:rsid w:val="00C721A2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right" w:pos="9072"/>
      </w:tabs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C721A2"/>
    <w:rPr>
      <w:rFonts w:ascii="Arial" w:hAnsi="Arial"/>
      <w:sz w:val="12"/>
    </w:rPr>
  </w:style>
  <w:style w:type="paragraph" w:customStyle="1" w:styleId="form">
    <w:name w:val="form"/>
    <w:qFormat/>
    <w:rsid w:val="00550051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8E38CD"/>
    <w:rPr>
      <w:rFonts w:ascii="Arial" w:hAnsi="Arial"/>
      <w:sz w:val="1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rsid w:val="00C721A2"/>
    <w:rPr>
      <w:rFonts w:ascii="Arial" w:hAnsi="Arial" w:cs="Times New Roman"/>
      <w:sz w:val="12"/>
    </w:rPr>
  </w:style>
  <w:style w:type="character" w:styleId="Hyperlink">
    <w:name w:val="Hyperlink"/>
    <w:basedOn w:val="DefaultParagraphFont"/>
    <w:uiPriority w:val="99"/>
    <w:unhideWhenUsed/>
    <w:rsid w:val="00BA3EFB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C6824"/>
    <w:rPr>
      <w:rFonts w:ascii="Arial" w:eastAsiaTheme="majorEastAsia" w:hAnsi="Arial" w:cstheme="majorBidi"/>
      <w:b/>
      <w:bCs/>
      <w:sz w:val="16"/>
    </w:rPr>
  </w:style>
  <w:style w:type="paragraph" w:customStyle="1" w:styleId="Style1">
    <w:name w:val="Style1"/>
    <w:basedOn w:val="Normal"/>
    <w:qFormat/>
    <w:rsid w:val="000924ED"/>
    <w:pPr>
      <w:pBdr>
        <w:top w:val="single" w:sz="4" w:space="1" w:color="000000" w:themeColor="text1"/>
      </w:pBdr>
      <w:spacing w:before="120" w:after="0"/>
    </w:pPr>
    <w:rPr>
      <w:b/>
      <w:sz w:val="20"/>
      <w:szCs w:val="20"/>
    </w:rPr>
  </w:style>
  <w:style w:type="paragraph" w:customStyle="1" w:styleId="Head2">
    <w:name w:val="Head 2"/>
    <w:basedOn w:val="Heading2"/>
    <w:next w:val="Heading2"/>
    <w:qFormat/>
    <w:rsid w:val="00015B6E"/>
    <w:rPr>
      <w:color w:val="508A10"/>
    </w:rPr>
  </w:style>
  <w:style w:type="paragraph" w:styleId="ListParagraph">
    <w:name w:val="List Paragraph"/>
    <w:basedOn w:val="Normal"/>
    <w:uiPriority w:val="34"/>
    <w:qFormat/>
    <w:rsid w:val="0032347D"/>
    <w:pPr>
      <w:ind w:left="720"/>
      <w:contextualSpacing/>
    </w:pPr>
  </w:style>
  <w:style w:type="paragraph" w:customStyle="1" w:styleId="Style2">
    <w:name w:val="Style2"/>
    <w:basedOn w:val="Normal"/>
    <w:qFormat/>
    <w:rsid w:val="0089533D"/>
    <w:pPr>
      <w:pBdr>
        <w:top w:val="single" w:sz="18" w:space="1" w:color="000000" w:themeColor="text1"/>
      </w:pBd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</w:tabs>
      <w:autoSpaceDE w:val="0"/>
      <w:autoSpaceDN w:val="0"/>
      <w:adjustRightInd w:val="0"/>
      <w:spacing w:after="0" w:line="240" w:lineRule="auto"/>
    </w:pPr>
    <w:rPr>
      <w:rFonts w:ascii="Helvetica" w:hAnsi="Helvetica" w:cs="Helvetica"/>
      <w:b/>
      <w:szCs w:val="16"/>
      <w:lang w:val="en-AU"/>
    </w:rPr>
  </w:style>
  <w:style w:type="paragraph" w:styleId="BalloonText">
    <w:name w:val="Balloon Text"/>
    <w:basedOn w:val="Normal"/>
    <w:link w:val="BalloonTextChar"/>
    <w:rsid w:val="00C8397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C8397F"/>
    <w:rPr>
      <w:rFonts w:ascii="Tahoma" w:hAnsi="Tahoma" w:cs="Tahoma"/>
      <w:sz w:val="16"/>
      <w:szCs w:val="16"/>
    </w:rPr>
  </w:style>
  <w:style w:type="paragraph" w:customStyle="1" w:styleId="Style20">
    <w:name w:val="Style 2"/>
    <w:uiPriority w:val="99"/>
    <w:rsid w:val="00315553"/>
    <w:pPr>
      <w:widowControl w:val="0"/>
      <w:autoSpaceDE w:val="0"/>
      <w:autoSpaceDN w:val="0"/>
      <w:spacing w:before="72" w:line="290" w:lineRule="auto"/>
      <w:ind w:left="432"/>
    </w:pPr>
    <w:rPr>
      <w:rFonts w:ascii="Arial Narrow" w:eastAsiaTheme="minorEastAsia" w:hAnsi="Arial Narrow" w:cs="Arial Narrow"/>
      <w:sz w:val="22"/>
      <w:szCs w:val="22"/>
      <w:lang w:eastAsia="en-AU"/>
    </w:rPr>
  </w:style>
  <w:style w:type="character" w:customStyle="1" w:styleId="CharacterStyle1">
    <w:name w:val="Character Style 1"/>
    <w:uiPriority w:val="99"/>
    <w:rsid w:val="00315553"/>
    <w:rPr>
      <w:rFonts w:ascii="Arial Narrow" w:hAnsi="Arial Narrow" w:cs="Arial Narrow"/>
      <w:sz w:val="22"/>
      <w:szCs w:val="22"/>
    </w:rPr>
  </w:style>
  <w:style w:type="character" w:styleId="FollowedHyperlink">
    <w:name w:val="FollowedHyperlink"/>
    <w:basedOn w:val="DefaultParagraphFont"/>
    <w:rsid w:val="0031555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204C16"/>
    <w:rPr>
      <w:rFonts w:eastAsiaTheme="minorEastAsia"/>
      <w:sz w:val="22"/>
      <w:szCs w:val="22"/>
      <w:lang w:val="en-AU"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204C16"/>
    <w:rPr>
      <w:rFonts w:eastAsia="Times New Roman"/>
      <w:sz w:val="22"/>
      <w:szCs w:val="22"/>
      <w:lang w:val="en-AU"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rsid w:val="00F9397C"/>
    <w:rPr>
      <w:color w:val="808080"/>
    </w:rPr>
  </w:style>
  <w:style w:type="paragraph" w:customStyle="1" w:styleId="Default">
    <w:name w:val="Default"/>
    <w:rsid w:val="00622798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customStyle="1" w:styleId="Style10">
    <w:name w:val="Style 1"/>
    <w:uiPriority w:val="99"/>
    <w:rsid w:val="00175DA9"/>
    <w:pPr>
      <w:widowControl w:val="0"/>
      <w:autoSpaceDE w:val="0"/>
      <w:autoSpaceDN w:val="0"/>
      <w:adjustRightInd w:val="0"/>
    </w:pPr>
    <w:rPr>
      <w:rFonts w:ascii="Arial Narrow" w:eastAsiaTheme="minorEastAsia" w:hAnsi="Arial Narrow" w:cs="Arial Narrow"/>
      <w:sz w:val="22"/>
      <w:szCs w:val="22"/>
      <w:lang w:eastAsia="en-AU"/>
    </w:rPr>
  </w:style>
  <w:style w:type="character" w:customStyle="1" w:styleId="Heading4Char">
    <w:name w:val="Heading 4 Char"/>
    <w:basedOn w:val="DefaultParagraphFont"/>
    <w:link w:val="Heading4"/>
    <w:rsid w:val="00175DA9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paragraph" w:styleId="NormalWeb">
    <w:name w:val="Normal (Web)"/>
    <w:basedOn w:val="Normal"/>
    <w:uiPriority w:val="99"/>
    <w:rsid w:val="00175DA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customStyle="1" w:styleId="default0">
    <w:name w:val="default"/>
    <w:basedOn w:val="Normal"/>
    <w:rsid w:val="00175DA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015B6E"/>
    <w:pPr>
      <w:keepLines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pacing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15B6E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15B6E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</w:tabs>
      <w:spacing w:after="100"/>
      <w:ind w:left="320"/>
    </w:pPr>
  </w:style>
  <w:style w:type="paragraph" w:styleId="TOC2">
    <w:name w:val="toc 2"/>
    <w:basedOn w:val="Normal"/>
    <w:next w:val="Normal"/>
    <w:autoRedefine/>
    <w:uiPriority w:val="39"/>
    <w:unhideWhenUsed/>
    <w:rsid w:val="00015B6E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</w:tabs>
      <w:spacing w:after="100"/>
      <w:ind w:left="160"/>
    </w:pPr>
  </w:style>
  <w:style w:type="table" w:customStyle="1" w:styleId="TableGrid11">
    <w:name w:val="Table Grid11"/>
    <w:basedOn w:val="TableNormal"/>
    <w:next w:val="TableGrid"/>
    <w:uiPriority w:val="59"/>
    <w:rsid w:val="0042069B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42069B"/>
    <w:rPr>
      <w:rFonts w:ascii="Arial" w:hAnsi="Arial"/>
      <w:sz w:val="16"/>
    </w:rPr>
  </w:style>
  <w:style w:type="table" w:customStyle="1" w:styleId="TableGrid3">
    <w:name w:val="Table Grid3"/>
    <w:basedOn w:val="TableNormal"/>
    <w:next w:val="TableGrid"/>
    <w:uiPriority w:val="59"/>
    <w:rsid w:val="00C63F3D"/>
    <w:rPr>
      <w:rFonts w:ascii="Arial" w:hAnsi="Arial"/>
      <w:sz w:val="1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endeavour.edu.au/subject-outlin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4" Type="http://schemas.openxmlformats.org/officeDocument/2006/relationships/hyperlink" Target="https://source.endeavourlearninggroup.com.au/Public%20Documents%20Library/DOCID-3-292.pdf" TargetMode="Externa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8AD194DCC3C42912B8FBC32B0E41C" ma:contentTypeVersion="195" ma:contentTypeDescription="Create a new document." ma:contentTypeScope="" ma:versionID="bd03daed9a1b6420ab43b25b95c555d9">
  <xsd:schema xmlns:xsd="http://www.w3.org/2001/XMLSchema" xmlns:xs="http://www.w3.org/2001/XMLSchema" xmlns:p="http://schemas.microsoft.com/office/2006/metadata/properties" xmlns:ns2="ba327496-0eea-48d7-ad86-063754873eae" xmlns:ns3="09cec1c8-0456-4e93-ac63-bb585cc991aa" targetNamespace="http://schemas.microsoft.com/office/2006/metadata/properties" ma:root="true" ma:fieldsID="38e24c7b1e99c20153945568218bce89" ns2:_="" ns3:_="">
    <xsd:import namespace="ba327496-0eea-48d7-ad86-063754873eae"/>
    <xsd:import namespace="09cec1c8-0456-4e93-ac63-bb585cc991aa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Sector" minOccurs="0"/>
                <xsd:element ref="ns2:Pillar" minOccurs="0"/>
                <xsd:element ref="ns2:Code" minOccurs="0"/>
                <xsd:element ref="ns2:PDFIt" minOccurs="0"/>
                <xsd:element ref="ns2:ForWeb" minOccurs="0"/>
                <xsd:element ref="ns2:ForEPortal" minOccurs="0"/>
                <xsd:element ref="ns2:Archive_x0020_Status" minOccurs="0"/>
                <xsd:element ref="ns2:Owner" minOccurs="0"/>
                <xsd:element ref="ns2:o25f8ccded5743ecbdfdbcfc08ab6617" minOccurs="0"/>
                <xsd:element ref="ns2:Encoded_x0020_URL" minOccurs="0"/>
                <xsd:element ref="ns3:_dlc_DocIdPersistId" minOccurs="0"/>
                <xsd:element ref="ns3:_dlc_DocId" minOccurs="0"/>
                <xsd:element ref="ns3:_dlc_DocIdUrl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7496-0eea-48d7-ad86-063754873ea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ma:displayName="Document Type" ma:format="Dropdown" ma:internalName="Document_x0020_Type" ma:readOnly="false">
      <xsd:simpleType>
        <xsd:restriction base="dms:Choice">
          <xsd:enumeration value="Agreement"/>
          <xsd:enumeration value="Brochure"/>
          <xsd:enumeration value="Calendar"/>
          <xsd:enumeration value="Checklist"/>
          <xsd:enumeration value="Contract"/>
          <xsd:enumeration value="Course Structure"/>
          <xsd:enumeration value="Definitions"/>
          <xsd:enumeration value="FAQ"/>
          <xsd:enumeration value="Flowchart"/>
          <xsd:enumeration value="Flyer"/>
          <xsd:enumeration value="Form"/>
          <xsd:enumeration value="Framework"/>
          <xsd:enumeration value="Guideline"/>
          <xsd:enumeration value="Handbook"/>
          <xsd:enumeration value="Image"/>
          <xsd:enumeration value="Instructions"/>
          <xsd:enumeration value="Kit"/>
          <xsd:enumeration value="Logo"/>
          <xsd:enumeration value="Pathway"/>
          <xsd:enumeration value="Plan"/>
          <xsd:enumeration value="Policy"/>
          <xsd:enumeration value="Poster"/>
          <xsd:enumeration value="Presentation"/>
          <xsd:enumeration value="Procedure"/>
          <xsd:enumeration value="Professional Development"/>
          <xsd:enumeration value="Register"/>
          <xsd:enumeration value="Report"/>
          <xsd:enumeration value="Resource"/>
          <xsd:enumeration value="Schedule"/>
          <xsd:enumeration value="Standard"/>
          <xsd:enumeration value="Statement"/>
          <xsd:enumeration value="Strategy"/>
          <xsd:enumeration value="Subject Outline"/>
          <xsd:enumeration value="Survey"/>
          <xsd:enumeration value="Template"/>
          <xsd:enumeration value="Terms of Reference"/>
          <xsd:enumeration value="Timetable"/>
          <xsd:enumeration value="Unit of Study Outline (VET)"/>
        </xsd:restriction>
      </xsd:simpleType>
    </xsd:element>
    <xsd:element name="Sector" ma:index="4" nillable="true" ma:displayName="Sector" ma:internalName="Secto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"/>
                    <xsd:enumeration value="International"/>
                    <xsd:enumeration value="Research"/>
                    <xsd:enumeration value="VET"/>
                  </xsd:restriction>
                </xsd:simpleType>
              </xsd:element>
            </xsd:sequence>
          </xsd:extension>
        </xsd:complexContent>
      </xsd:complexType>
    </xsd:element>
    <xsd:element name="Pillar" ma:index="5" nillable="true" ma:displayName="Pillar" ma:internalName="Pilla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"/>
                    <xsd:enumeration value="Beauty"/>
                    <xsd:enumeration value="Fitness"/>
                    <xsd:enumeration value="CNHH"/>
                    <xsd:enumeration value="ACPE"/>
                    <xsd:enumeration value="Martin HE"/>
                  </xsd:restriction>
                </xsd:simpleType>
              </xsd:element>
            </xsd:sequence>
          </xsd:extension>
        </xsd:complexContent>
      </xsd:complexType>
    </xsd:element>
    <xsd:element name="Code" ma:index="6" nillable="true" ma:displayName="Code" ma:indexed="true" ma:internalName="Code" ma:readOnly="false">
      <xsd:simpleType>
        <xsd:restriction base="dms:Text">
          <xsd:maxLength value="255"/>
        </xsd:restriction>
      </xsd:simpleType>
    </xsd:element>
    <xsd:element name="PDFIt" ma:index="8" nillable="true" ma:displayName="PDFIt" ma:default="0" ma:internalName="PDFIt" ma:readOnly="false">
      <xsd:simpleType>
        <xsd:restriction base="dms:Boolean"/>
      </xsd:simpleType>
    </xsd:element>
    <xsd:element name="ForWeb" ma:index="9" nillable="true" ma:displayName="ForWeb" ma:default="0" ma:internalName="ForWeb" ma:readOnly="false">
      <xsd:simpleType>
        <xsd:restriction base="dms:Boolean"/>
      </xsd:simpleType>
    </xsd:element>
    <xsd:element name="ForEPortal" ma:index="10" nillable="true" ma:displayName="ForEPortal" ma:default="0" ma:internalName="ForEPortal" ma:readOnly="false">
      <xsd:simpleType>
        <xsd:restriction base="dms:Boolean"/>
      </xsd:simpleType>
    </xsd:element>
    <xsd:element name="Archive_x0020_Status" ma:index="11" nillable="true" ma:displayName="Archive Status" ma:default="Active" ma:description="This document currently in use = Active&#10;This document is no longer used = Archived" ma:format="RadioButtons" ma:internalName="Archive_x0020_Status" ma:readOnly="false">
      <xsd:simpleType>
        <xsd:restriction base="dms:Choice">
          <xsd:enumeration value="Active"/>
          <xsd:enumeration value="Archived"/>
        </xsd:restriction>
      </xsd:simpleType>
    </xsd:element>
    <xsd:element name="Owner" ma:index="12" nillable="true" ma:displayName="Owner" ma:description="Who is responsible for the document and its review and update" ma:format="Dropdown" ma:internalName="Owner" ma:readOnly="false">
      <xsd:simpleType>
        <xsd:restriction base="dms:Choice">
          <xsd:enumeration value="ACPE"/>
          <xsd:enumeration value="Associate Director - Clinical Services"/>
          <xsd:enumeration value="Associate Director, Research"/>
          <xsd:enumeration value="SUPERSEDED - Associate Head of Department - Complementary Medicine"/>
          <xsd:enumeration value="Associate Head of Department - Myotherapy"/>
          <xsd:enumeration value="Campus Manager - ADL"/>
          <xsd:enumeration value="Campus Manager - BNE"/>
          <xsd:enumeration value="Campus Manager - GC"/>
          <xsd:enumeration value="Campus Manager - MEL"/>
          <xsd:enumeration value="Campus Manager - PTH"/>
          <xsd:enumeration value="Campus Manager - SYD"/>
          <xsd:enumeration value="Chief Executive Officer"/>
          <xsd:enumeration value="Chief Financial Officer"/>
          <xsd:enumeration value="Course Coordinator - Complementary Medicine"/>
          <xsd:enumeration value="Dean &amp; Director of Operations"/>
          <xsd:enumeration value="Director of Education"/>
          <xsd:enumeration value="Director, Student Services &amp; Retention"/>
          <xsd:enumeration value="Document Control &amp; Compliance Officer"/>
          <xsd:enumeration value="General Manager, VET"/>
          <xsd:enumeration value="Head of Department - Biosciences"/>
          <xsd:enumeration value="Head of Department - Chinese Medicine"/>
          <xsd:enumeration value="Head of Department - Homeopathy"/>
          <xsd:enumeration value="Head of Department - Naturopathic Medicine"/>
          <xsd:enumeration value="Head of Department - Nutritional &amp; Dietetic Medicine"/>
          <xsd:enumeration value="Head of Department - Social Sciences"/>
          <xsd:enumeration value="Head of Marketing"/>
          <xsd:enumeration value="Martin HE"/>
          <xsd:enumeration value="National Campus Manager Liaison"/>
          <xsd:enumeration value="National Quality, Governance and Compliance Manager"/>
          <xsd:enumeration value="National Educational Pathways Manager"/>
          <xsd:enumeration value="National Human Resources Manager"/>
          <xsd:enumeration value="National Librarian"/>
          <xsd:enumeration value="National Manager Student Experience"/>
          <xsd:enumeration value="National Manager, Endeavour Education Systems"/>
          <xsd:enumeration value="National Partnerships and Careers Service Manager"/>
          <xsd:enumeration value="National Retail Services Manager"/>
          <xsd:enumeration value="National Sales and Admissions Manager"/>
          <xsd:enumeration value="National Student Recruitment Manager"/>
          <xsd:enumeration value="National Timetabling Manager"/>
          <xsd:enumeration value="National VET Manager"/>
          <xsd:enumeration value="Research Ethics and Governance Administrator"/>
          <xsd:enumeration value="Senior Lecturer - Honours"/>
          <xsd:enumeration value="Teaching and Learning Specialist"/>
        </xsd:restriction>
      </xsd:simpleType>
    </xsd:element>
    <xsd:element name="o25f8ccded5743ecbdfdbcfc08ab6617" ma:index="13" nillable="true" ma:taxonomy="true" ma:internalName="o25f8ccded5743ecbdfdbcfc08ab6617" ma:taxonomyFieldName="Owners" ma:displayName="Department" ma:readOnly="false" ma:fieldId="{825f8ccd-ed57-43ec-bdfd-bcfc08ab6617}" ma:taxonomyMulti="true" ma:sspId="40f85522-7a1d-4dc8-86e4-64ee9b390814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ncoded_x0020_URL" ma:index="15" nillable="true" ma:displayName="Encoded URL" ma:hidden="true" ma:internalName="Encoded_x0020_URL" ma:readOnly="false">
      <xsd:simpleType>
        <xsd:restriction base="dms:Text">
          <xsd:maxLength value="255"/>
        </xsd:restriction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ec1c8-0456-4e93-ac63-bb585cc991aa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1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3cae89c6-8155-4fb8-9400-66280939aff8}" ma:internalName="TaxCatchAll" ma:showField="CatchAllData" ma:web="09cec1c8-0456-4e93-ac63-bb585cc99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F300A7A41804C9BC81324CA803CF1" ma:contentTypeVersion="194" ma:contentTypeDescription="Create a new document." ma:contentTypeScope="" ma:versionID="d774c936691d64a0fc573321e5ca34fa">
  <xsd:schema xmlns:xsd="http://www.w3.org/2001/XMLSchema" xmlns:xs="http://www.w3.org/2001/XMLSchema" xmlns:p="http://schemas.microsoft.com/office/2006/metadata/properties" xmlns:ns1="http://schemas.microsoft.com/sharepoint/v3" xmlns:ns2="b5fd8936-eac9-4861-a234-2d854de5ea9b" xmlns:ns3="5a29fa0d-a27f-4c26-a7db-8a97f5d3c52e" xmlns:ns4="7e9558f4-26a4-476c-9670-8dd1e283a9a4" xmlns:ns5="23b1722c-24f6-495a-b73e-126427616b90" targetNamespace="http://schemas.microsoft.com/office/2006/metadata/properties" ma:root="true" ma:fieldsID="a2b968fa0ce5aa60d65f66124614c74e" ns1:_="" ns2:_="" ns3:_="" ns4:_="" ns5:_="">
    <xsd:import namespace="http://schemas.microsoft.com/sharepoint/v3"/>
    <xsd:import namespace="b5fd8936-eac9-4861-a234-2d854de5ea9b"/>
    <xsd:import namespace="5a29fa0d-a27f-4c26-a7db-8a97f5d3c52e"/>
    <xsd:import namespace="7e9558f4-26a4-476c-9670-8dd1e283a9a4"/>
    <xsd:import namespace="23b1722c-24f6-495a-b73e-126427616b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o25f8ccded5743ecbdfdbcfc08ab6617" minOccurs="0"/>
                <xsd:element ref="ns3:Document_x0020_Type"/>
                <xsd:element ref="ns3:Sector" minOccurs="0"/>
                <xsd:element ref="ns3:Pillar" minOccurs="0"/>
                <xsd:element ref="ns3:Code" minOccurs="0"/>
                <xsd:element ref="ns1:_dlc_Exempt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4:Encoded_x0020_URL" minOccurs="0"/>
                <xsd:element ref="ns5:PDFIt" minOccurs="0"/>
                <xsd:element ref="ns5:ForWeb" minOccurs="0"/>
                <xsd:element ref="ns5:ForEPortal" minOccurs="0"/>
                <xsd:element ref="ns5:Archive_x0020_Status" minOccurs="0"/>
                <xsd:element ref="ns5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8936-eac9-4861-a234-2d854de5ea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6684a6b3-ccf0-42c1-beaf-23b6170cf38c}" ma:internalName="TaxCatchAll" ma:showField="CatchAllData" ma:web="b5fd8936-eac9-4861-a234-2d854de5e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6684a6b3-ccf0-42c1-beaf-23b6170cf38c}" ma:internalName="TaxCatchAllLabel" ma:readOnly="true" ma:showField="CatchAllDataLabel" ma:web="b5fd8936-eac9-4861-a234-2d854de5e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9fa0d-a27f-4c26-a7db-8a97f5d3c52e" elementFormDefault="qualified">
    <xsd:import namespace="http://schemas.microsoft.com/office/2006/documentManagement/types"/>
    <xsd:import namespace="http://schemas.microsoft.com/office/infopath/2007/PartnerControls"/>
    <xsd:element name="o25f8ccded5743ecbdfdbcfc08ab6617" ma:index="14" nillable="true" ma:taxonomy="true" ma:internalName="o25f8ccded5743ecbdfdbcfc08ab6617" ma:taxonomyFieldName="Owners" ma:displayName="Department" ma:readOnly="false" ma:default="" ma:fieldId="{825f8ccd-ed57-43ec-bdfd-bcfc08ab6617}" ma:taxonomyMulti="true" ma:sspId="33085c53-2507-46e2-a730-2f7e8d0e1002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Type" ma:index="15" ma:displayName="Document Type" ma:format="Dropdown" ma:internalName="Document_x0020_Type">
      <xsd:simpleType>
        <xsd:restriction base="dms:Choice">
          <xsd:enumeration value="Agreement"/>
          <xsd:enumeration value="Brochure"/>
          <xsd:enumeration value="Calendar"/>
          <xsd:enumeration value="Checklist"/>
          <xsd:enumeration value="Contract"/>
          <xsd:enumeration value="Course Structure"/>
          <xsd:enumeration value="Definitions"/>
          <xsd:enumeration value="FAQ"/>
          <xsd:enumeration value="Flowchart"/>
          <xsd:enumeration value="Flyer"/>
          <xsd:enumeration value="Form"/>
          <xsd:enumeration value="Framework"/>
          <xsd:enumeration value="Guideline"/>
          <xsd:enumeration value="Handbook"/>
          <xsd:enumeration value="Image"/>
          <xsd:enumeration value="Instructions"/>
          <xsd:enumeration value="Kit"/>
          <xsd:enumeration value="Logo"/>
          <xsd:enumeration value="Pathway"/>
          <xsd:enumeration value="Plan"/>
          <xsd:enumeration value="Policy"/>
          <xsd:enumeration value="Poster"/>
          <xsd:enumeration value="Presentation"/>
          <xsd:enumeration value="Procedure"/>
          <xsd:enumeration value="Professional Development"/>
          <xsd:enumeration value="Register"/>
          <xsd:enumeration value="Report"/>
          <xsd:enumeration value="Resource"/>
          <xsd:enumeration value="Schedule"/>
          <xsd:enumeration value="Standard"/>
          <xsd:enumeration value="Statement"/>
          <xsd:enumeration value="Strategy"/>
          <xsd:enumeration value="Subject Outline"/>
          <xsd:enumeration value="Survey"/>
          <xsd:enumeration value="Template"/>
          <xsd:enumeration value="Terms of Reference"/>
          <xsd:enumeration value="Timetable"/>
          <xsd:enumeration value="Unit of Study Outline (VET)"/>
        </xsd:restriction>
      </xsd:simpleType>
    </xsd:element>
    <xsd:element name="Sector" ma:index="16" nillable="true" ma:displayName="Sector" ma:internalName="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"/>
                    <xsd:enumeration value="International"/>
                    <xsd:enumeration value="Research"/>
                    <xsd:enumeration value="VET"/>
                  </xsd:restriction>
                </xsd:simpleType>
              </xsd:element>
            </xsd:sequence>
          </xsd:extension>
        </xsd:complexContent>
      </xsd:complexType>
    </xsd:element>
    <xsd:element name="Pillar" ma:index="17" nillable="true" ma:displayName="Pillar" ma:internalName="Pill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"/>
                    <xsd:enumeration value="Beauty"/>
                    <xsd:enumeration value="Fitness"/>
                    <xsd:enumeration value="CNHH"/>
                    <xsd:enumeration value="ACPE"/>
                    <xsd:enumeration value="Martin HE"/>
                  </xsd:restriction>
                </xsd:simpleType>
              </xsd:element>
            </xsd:sequence>
          </xsd:extension>
        </xsd:complexContent>
      </xsd:complexType>
    </xsd:element>
    <xsd:element name="Code" ma:index="18" nillable="true" ma:displayName="Code" ma:indexed="true" ma:internalName="Code" ma:readOnly="false">
      <xsd:simpleType>
        <xsd:restriction base="dms:Text">
          <xsd:maxLength value="255"/>
        </xsd:restriction>
      </xsd:simpleType>
    </xsd:element>
    <xsd:element name="DLCPolicyLabelValue" ma:index="21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2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23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558f4-26a4-476c-9670-8dd1e283a9a4" elementFormDefault="qualified">
    <xsd:import namespace="http://schemas.microsoft.com/office/2006/documentManagement/types"/>
    <xsd:import namespace="http://schemas.microsoft.com/office/infopath/2007/PartnerControls"/>
    <xsd:element name="Encoded_x0020_URL" ma:index="28" nillable="true" ma:displayName="Encoded URL" ma:hidden="true" ma:internalName="Encoded_x0020_UR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1722c-24f6-495a-b73e-126427616b90" elementFormDefault="qualified">
    <xsd:import namespace="http://schemas.microsoft.com/office/2006/documentManagement/types"/>
    <xsd:import namespace="http://schemas.microsoft.com/office/infopath/2007/PartnerControls"/>
    <xsd:element name="PDFIt" ma:index="29" nillable="true" ma:displayName="PDFIt" ma:default="0" ma:internalName="PDFIt">
      <xsd:simpleType>
        <xsd:restriction base="dms:Boolean"/>
      </xsd:simpleType>
    </xsd:element>
    <xsd:element name="ForWeb" ma:index="30" nillable="true" ma:displayName="ForWeb" ma:default="0" ma:internalName="ForWeb">
      <xsd:simpleType>
        <xsd:restriction base="dms:Boolean"/>
      </xsd:simpleType>
    </xsd:element>
    <xsd:element name="ForEPortal" ma:index="31" nillable="true" ma:displayName="ForEPortal" ma:default="0" ma:internalName="ForEPortal">
      <xsd:simpleType>
        <xsd:restriction base="dms:Boolean"/>
      </xsd:simpleType>
    </xsd:element>
    <xsd:element name="Archive_x0020_Status" ma:index="32" nillable="true" ma:displayName="Archive Status" ma:default="Active" ma:description="This document currently in use = Active&#10;This document is no longer used = Archived" ma:format="RadioButtons" ma:internalName="Archive_x0020_Status">
      <xsd:simpleType>
        <xsd:restriction base="dms:Choice">
          <xsd:enumeration value="Active"/>
          <xsd:enumeration value="Archived"/>
        </xsd:restriction>
      </xsd:simpleType>
    </xsd:element>
    <xsd:element name="Owner" ma:index="33" nillable="true" ma:displayName="Owner" ma:description="Who is responsible for the document and its review and update" ma:format="Dropdown" ma:internalName="Owner">
      <xsd:simpleType>
        <xsd:restriction base="dms:Choice">
          <xsd:enumeration value="ACPE"/>
          <xsd:enumeration value="Associate Director - Clinical Services"/>
          <xsd:enumeration value="Associate Director, Research"/>
          <xsd:enumeration value="SUPERSEDED - Associate Head of Department - Complementary Medicine"/>
          <xsd:enumeration value="Associate Head of Department - Myotherapy"/>
          <xsd:enumeration value="Campus Manager - ADL"/>
          <xsd:enumeration value="Campus Manager - BNE"/>
          <xsd:enumeration value="Campus Manager - GC"/>
          <xsd:enumeration value="Campus Manager - MEL"/>
          <xsd:enumeration value="Campus Manager - PTH"/>
          <xsd:enumeration value="Campus Manager - SYD"/>
          <xsd:enumeration value="Chief Executive Officer"/>
          <xsd:enumeration value="Chief Financial Officer"/>
          <xsd:enumeration value="Course Coordinator - Complementary Medicine"/>
          <xsd:enumeration value="Dean &amp; Director of Operations"/>
          <xsd:enumeration value="Director of Education"/>
          <xsd:enumeration value="Director, Student Services &amp; Retention"/>
          <xsd:enumeration value="Document Control &amp; Compliance Officer"/>
          <xsd:enumeration value="General Manager, VET"/>
          <xsd:enumeration value="Head of Department - Biosciences"/>
          <xsd:enumeration value="Head of Department - Chinese Medicine"/>
          <xsd:enumeration value="Head of Department - Homeopathy"/>
          <xsd:enumeration value="Head of Department - Naturopathic Medicine"/>
          <xsd:enumeration value="Head of Department - Nutritional &amp; Dietetic Medicine"/>
          <xsd:enumeration value="Head of Department - Social Sciences"/>
          <xsd:enumeration value="Head of Marketing"/>
          <xsd:enumeration value="Martin HE"/>
          <xsd:enumeration value="National Campus Manager Liaison"/>
          <xsd:enumeration value="National Quality, Governance and Compliance Manager"/>
          <xsd:enumeration value="National Educational Pathways Manager"/>
          <xsd:enumeration value="National Human Resources Manager"/>
          <xsd:enumeration value="National Librarian"/>
          <xsd:enumeration value="National Manager Student Experience"/>
          <xsd:enumeration value="National Manager, Endeavour Education Systems"/>
          <xsd:enumeration value="National Partnerships and Careers Service Manager"/>
          <xsd:enumeration value="National Retail Services Manager"/>
          <xsd:enumeration value="National Sales and Admissions Manager"/>
          <xsd:enumeration value="National Student Recruitment Manager"/>
          <xsd:enumeration value="National Timetabling Manager"/>
          <xsd:enumeration value="National VET Manager"/>
          <xsd:enumeration value="Research Ethics and Governance Administrator"/>
          <xsd:enumeration value="Senior Lecturer - Honours"/>
          <xsd:enumeration value="Teaching and Learning Speciali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25f8ccded5743ecbdfdbcfc08ab6617 xmlns="ba327496-0eea-48d7-ad86-063754873e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Educational Pathways</TermName>
          <TermId xmlns="http://schemas.microsoft.com/office/infopath/2007/PartnerControls">a39a2921-a1f5-4394-9b85-e355c830c6da</TermId>
        </TermInfo>
      </Terms>
    </o25f8ccded5743ecbdfdbcfc08ab6617>
    <TaxCatchAll xmlns="09cec1c8-0456-4e93-ac63-bb585cc991aa">
      <Value>5</Value>
    </TaxCatchAll>
    <Sector xmlns="ba327496-0eea-48d7-ad86-063754873eae">
      <Value>VET</Value>
    </Sector>
    <Pillar xmlns="ba327496-0eea-48d7-ad86-063754873eae">
      <Value>Health</Value>
      <Value>Beauty</Value>
      <Value>Fitness</Value>
    </Pillar>
    <Code xmlns="ba327496-0eea-48d7-ad86-063754873eae" xsi:nil="true"/>
    <Document_x0020_Type xmlns="ba327496-0eea-48d7-ad86-063754873eae">Form</Document_x0020_Type>
    <Encoded_x0020_URL xmlns="ba327496-0eea-48d7-ad86-063754873eae" xsi:nil="true"/>
    <ForEPortal xmlns="ba327496-0eea-48d7-ad86-063754873eae">false</ForEPortal>
    <ForWeb xmlns="ba327496-0eea-48d7-ad86-063754873eae">true</ForWeb>
    <PDFIt xmlns="ba327496-0eea-48d7-ad86-063754873eae">false</PDFIt>
    <_dlc_DocId xmlns="09cec1c8-0456-4e93-ac63-bb585cc991aa">DOCID-86-494</_dlc_DocId>
    <_dlc_DocIdUrl xmlns="09cec1c8-0456-4e93-ac63-bb585cc991aa">
      <Url>https://ecnh.sharepoint.com/_layouts/15/DocIdRedir.aspx?ID=DOCID-86-494</Url>
      <Description>DOCID-86-494</Description>
    </_dlc_DocIdUrl>
    <Archive_x0020_Status xmlns="ba327496-0eea-48d7-ad86-063754873eae">Active</Archive_x0020_Status>
    <Owner xmlns="ba327496-0eea-48d7-ad86-063754873eae" xsi:nil="true"/>
    <_dlc_DocIdPersistId xmlns="09cec1c8-0456-4e93-ac63-bb585cc991aa" xsi:nil="true"/>
  </documentManagement>
</p:properties>
</file>

<file path=customXml/item7.xml><?xml version="1.0" encoding="utf-8"?>
<?mso-contentType ?>
<PolicyDirtyBag xmlns="microsoft.office.server.policy.changes">
  <Microsoft.Office.RecordsManagement.PolicyFeatures.PolicyLabel op="Change"/>
</PolicyDirtyBag>
</file>

<file path=customXml/itemProps1.xml><?xml version="1.0" encoding="utf-8"?>
<ds:datastoreItem xmlns:ds="http://schemas.openxmlformats.org/officeDocument/2006/customXml" ds:itemID="{98F86087-1725-40A5-B626-9FB538835370}"/>
</file>

<file path=customXml/itemProps2.xml><?xml version="1.0" encoding="utf-8"?>
<ds:datastoreItem xmlns:ds="http://schemas.openxmlformats.org/officeDocument/2006/customXml" ds:itemID="{8E3FA573-222C-40CE-B32F-F35A42450C79}"/>
</file>

<file path=customXml/itemProps3.xml><?xml version="1.0" encoding="utf-8"?>
<ds:datastoreItem xmlns:ds="http://schemas.openxmlformats.org/officeDocument/2006/customXml" ds:itemID="{CE72969C-A1BE-4113-BEED-A58AB8544D0A}"/>
</file>

<file path=customXml/itemProps4.xml><?xml version="1.0" encoding="utf-8"?>
<ds:datastoreItem xmlns:ds="http://schemas.openxmlformats.org/officeDocument/2006/customXml" ds:itemID="{C281E481-C24D-46DD-BE2B-CE937448E423}"/>
</file>

<file path=customXml/itemProps5.xml><?xml version="1.0" encoding="utf-8"?>
<ds:datastoreItem xmlns:ds="http://schemas.openxmlformats.org/officeDocument/2006/customXml" ds:itemID="{4D4F569B-E923-4F9A-94E6-2B49192B0BA2}"/>
</file>

<file path=customXml/itemProps6.xml><?xml version="1.0" encoding="utf-8"?>
<ds:datastoreItem xmlns:ds="http://schemas.openxmlformats.org/officeDocument/2006/customXml" ds:itemID="{31EC6F59-D6F5-4499-BEC4-466E2E9D2775}"/>
</file>

<file path=customXml/itemProps7.xml><?xml version="1.0" encoding="utf-8"?>
<ds:datastoreItem xmlns:ds="http://schemas.openxmlformats.org/officeDocument/2006/customXml" ds:itemID="{E7B2F9BC-D371-4A35-B950-E02DED9AA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Credit_Transfer_VET_To_VET_Application_Form</vt:lpstr>
    </vt:vector>
  </TitlesOfParts>
  <Company>Endeavour College of Natural Health</Company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Transfer VET to VET Application Form</dc:title>
  <dc:subject/>
  <dc:creator>Administrator</dc:creator>
  <cp:keywords/>
  <dc:description/>
  <cp:lastModifiedBy>Elissa Holswich</cp:lastModifiedBy>
  <cp:revision>11</cp:revision>
  <cp:lastPrinted>2012-10-16T00:28:00Z</cp:lastPrinted>
  <dcterms:created xsi:type="dcterms:W3CDTF">2015-01-29T05:06:00Z</dcterms:created>
  <dcterms:modified xsi:type="dcterms:W3CDTF">2015-02-04T03:32:00Z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0x0101008C08AD194DCC3C42912B8FBC32B0E41C</vt:lpwstr>
  </property>
  <property fmtid="{D5CDD505-2E9C-101B-9397-08002B2CF9AE}" pid="3" name="Owners">
    <vt:lpwstr>5;#Educational Pathways|a39a2921-a1f5-4394-9b85-e355c830c6da</vt:lpwstr>
  </property>
  <property fmtid="{D5CDD505-2E9C-101B-9397-08002B2CF9AE}" pid="4" name="_dlc_DocId">
    <vt:lpwstr>DOCID-3-1751</vt:lpwstr>
  </property>
  <property fmtid="{D5CDD505-2E9C-101B-9397-08002B2CF9AE}" pid="5" name="_dlc_DocIdUrl">
    <vt:lpwstr>https://source.endeavourlearninggroup.com.au/_layouts/15/DocIdRedir.aspx?ID=DOCID-3-1751, DOCID-3-1751</vt:lpwstr>
  </property>
  <property fmtid="{D5CDD505-2E9C-101B-9397-08002B2CF9AE}" pid="6" name="_dlc_DocIdItemGuid">
    <vt:lpwstr>cc1a36dc-3025-4ba0-84a4-4f9bd5bd8743</vt:lpwstr>
  </property>
  <property fmtid="{D5CDD505-2E9C-101B-9397-08002B2CF9AE}" pid="7" name="Department (new)">
    <vt:lpwstr/>
  </property>
  <property fmtid="{D5CDD505-2E9C-101B-9397-08002B2CF9AE}" pid="8" name="ldb74b7cbaeb4669b77ebc24bd7c0af6">
    <vt:lpwstr/>
  </property>
</Properties>
</file>